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7865F683"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0B1E3B">
        <w:rPr>
          <w:rFonts w:eastAsia="宋体" w:cs="Arial"/>
          <w:bCs/>
          <w:sz w:val="22"/>
          <w:lang w:eastAsia="zh-CN"/>
        </w:rPr>
        <w:t>2</w:t>
      </w:r>
      <w:r w:rsidR="00683FF0">
        <w:rPr>
          <w:rFonts w:eastAsia="宋体" w:cs="Arial"/>
          <w:bCs/>
          <w:sz w:val="22"/>
          <w:lang w:eastAsia="zh-CN"/>
        </w:rPr>
        <w:t>-e</w:t>
      </w:r>
      <w:r>
        <w:rPr>
          <w:rFonts w:cs="Arial"/>
          <w:bCs/>
          <w:sz w:val="22"/>
        </w:rPr>
        <w:tab/>
      </w:r>
      <w:r>
        <w:rPr>
          <w:rFonts w:cs="Arial"/>
          <w:bCs/>
          <w:sz w:val="22"/>
        </w:rPr>
        <w:tab/>
        <w:t>R1-20</w:t>
      </w:r>
      <w:r w:rsidR="00F944AA" w:rsidRPr="00F944AA">
        <w:rPr>
          <w:rFonts w:cs="Arial"/>
          <w:bCs/>
          <w:sz w:val="22"/>
        </w:rPr>
        <w:t>0</w:t>
      </w:r>
      <w:r w:rsidR="00001F4F">
        <w:rPr>
          <w:rFonts w:cs="Arial"/>
          <w:bCs/>
          <w:sz w:val="22"/>
        </w:rPr>
        <w:t>5371</w:t>
      </w:r>
    </w:p>
    <w:p w14:paraId="7C00377E" w14:textId="4A7FCE8F" w:rsidR="001B1A7E" w:rsidRPr="001B1A7E" w:rsidRDefault="001B1A7E" w:rsidP="001B1A7E">
      <w:pPr>
        <w:pStyle w:val="ab"/>
        <w:tabs>
          <w:tab w:val="clear" w:pos="4536"/>
          <w:tab w:val="left" w:pos="1800"/>
        </w:tabs>
        <w:ind w:left="1798" w:hangingChars="814" w:hanging="1798"/>
        <w:rPr>
          <w:rFonts w:cs="Arial"/>
          <w:sz w:val="22"/>
          <w:szCs w:val="22"/>
        </w:rPr>
      </w:pPr>
      <w:r w:rsidRPr="001B1A7E">
        <w:rPr>
          <w:rFonts w:cs="Arial"/>
          <w:sz w:val="22"/>
          <w:szCs w:val="22"/>
        </w:rPr>
        <w:t xml:space="preserve">e-Meeting, </w:t>
      </w:r>
      <w:r w:rsidR="00B82D6C" w:rsidRPr="00B82D6C">
        <w:rPr>
          <w:rFonts w:cs="Arial"/>
          <w:sz w:val="22"/>
          <w:szCs w:val="22"/>
        </w:rPr>
        <w:t>August 17th – 28th, 2020</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18B73E0"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Discussions on required changes to NR using existing NR waveform</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.1</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36B5ABE4"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E02DF">
        <w:rPr>
          <w:rFonts w:ascii="Times New Roman" w:hAnsi="Times New Roman"/>
        </w:rPr>
        <w:t xml:space="preserve">this study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5543C9">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06903918" w14:textId="77777777" w:rsidR="009E02DF" w:rsidRPr="00DC710D" w:rsidRDefault="009E02DF" w:rsidP="000831B3">
      <w:pPr>
        <w:numPr>
          <w:ilvl w:val="0"/>
          <w:numId w:val="12"/>
        </w:numPr>
        <w:overflowPunct w:val="0"/>
        <w:autoSpaceDE w:val="0"/>
        <w:autoSpaceDN w:val="0"/>
        <w:adjustRightInd w:val="0"/>
        <w:jc w:val="both"/>
        <w:rPr>
          <w:rFonts w:ascii="Times New Roman" w:hAnsi="Times New Roman"/>
          <w:bCs/>
          <w:szCs w:val="20"/>
        </w:rPr>
      </w:pPr>
      <w:r w:rsidRPr="00DC710D">
        <w:rPr>
          <w:rFonts w:ascii="Times New Roman" w:hAnsi="Times New Roman"/>
          <w:bCs/>
          <w:szCs w:val="20"/>
        </w:rPr>
        <w:t>Study of required changes to NR using existing DL/UL NR waveform to support operation between 52.6 GHz and 71 GHz</w:t>
      </w:r>
    </w:p>
    <w:p w14:paraId="65EAFCEC" w14:textId="77777777" w:rsidR="009E02DF" w:rsidRPr="00DC710D" w:rsidRDefault="009E02DF" w:rsidP="000831B3">
      <w:pPr>
        <w:numPr>
          <w:ilvl w:val="1"/>
          <w:numId w:val="12"/>
        </w:numPr>
        <w:overflowPunct w:val="0"/>
        <w:autoSpaceDE w:val="0"/>
        <w:autoSpaceDN w:val="0"/>
        <w:adjustRightInd w:val="0"/>
        <w:jc w:val="both"/>
        <w:rPr>
          <w:rFonts w:ascii="Times New Roman" w:hAnsi="Times New Roman"/>
          <w:bCs/>
          <w:szCs w:val="20"/>
        </w:rPr>
      </w:pPr>
      <w:r w:rsidRPr="00DC710D">
        <w:rPr>
          <w:rFonts w:ascii="Times New Roman" w:hAnsi="Times New Roman"/>
          <w:bCs/>
          <w:szCs w:val="20"/>
        </w:rPr>
        <w:t>Study of applicable numerology including subcarrier spacing, channel BW (including maximum BW), and their impact to FR2 physical layer design to support system functionality considering practical RF impairments [RAN1, RAN4].</w:t>
      </w:r>
    </w:p>
    <w:p w14:paraId="575058C4" w14:textId="6893DBE6" w:rsidR="003665A1" w:rsidRPr="003665A1" w:rsidRDefault="009E02DF" w:rsidP="003665A1">
      <w:pPr>
        <w:numPr>
          <w:ilvl w:val="1"/>
          <w:numId w:val="12"/>
        </w:numPr>
        <w:overflowPunct w:val="0"/>
        <w:autoSpaceDE w:val="0"/>
        <w:autoSpaceDN w:val="0"/>
        <w:adjustRightInd w:val="0"/>
        <w:jc w:val="both"/>
        <w:rPr>
          <w:rFonts w:ascii="Times New Roman" w:hAnsi="Times New Roman"/>
          <w:bCs/>
          <w:szCs w:val="20"/>
        </w:rPr>
      </w:pPr>
      <w:r w:rsidRPr="00DC710D">
        <w:rPr>
          <w:rFonts w:ascii="Times New Roman" w:hAnsi="Times New Roman"/>
          <w:szCs w:val="20"/>
          <w:lang w:eastAsia="ja-JP"/>
        </w:rPr>
        <w:t>Identify potential critical problems to physical signal/channels, if any [RAN1].</w:t>
      </w:r>
    </w:p>
    <w:p w14:paraId="563FA432" w14:textId="53935C7F"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candidate numerologies, potential FR2 physical layer design enhancement </w:t>
      </w:r>
      <w:r w:rsidR="00372583">
        <w:rPr>
          <w:rFonts w:ascii="Times New Roman" w:eastAsiaTheme="minorEastAsia" w:hAnsi="Times New Roman"/>
          <w:lang w:eastAsia="zh-CN"/>
        </w:rPr>
        <w:t>to cope with</w:t>
      </w:r>
      <w:r>
        <w:rPr>
          <w:rFonts w:ascii="Times New Roman" w:eastAsiaTheme="minorEastAsia" w:hAnsi="Times New Roman"/>
          <w:lang w:eastAsia="zh-CN"/>
        </w:rPr>
        <w:t xml:space="preserve"> practical RF impairments, and potential problems to physical </w:t>
      </w:r>
      <w:r w:rsidR="003665A1">
        <w:rPr>
          <w:rFonts w:ascii="Times New Roman" w:eastAsiaTheme="minorEastAsia" w:hAnsi="Times New Roman"/>
          <w:lang w:eastAsia="zh-CN"/>
        </w:rPr>
        <w:t>signals/channels 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272ABD56" w:rsidR="00CF3ABC" w:rsidRPr="00856DD1" w:rsidRDefault="00C07BC1" w:rsidP="00856DD1">
      <w:pPr>
        <w:pStyle w:val="20"/>
        <w:rPr>
          <w:rFonts w:eastAsia="宋体"/>
          <w:b w:val="0"/>
          <w:sz w:val="30"/>
          <w:szCs w:val="30"/>
        </w:rPr>
      </w:pPr>
      <w:bookmarkStart w:id="1" w:name="_Ref521492551"/>
      <w:r>
        <w:rPr>
          <w:rFonts w:eastAsia="宋体"/>
          <w:b w:val="0"/>
          <w:sz w:val="30"/>
          <w:szCs w:val="30"/>
        </w:rPr>
        <w:t>Applicable n</w:t>
      </w:r>
      <w:r w:rsidR="009E02DF">
        <w:rPr>
          <w:rFonts w:eastAsia="宋体"/>
          <w:b w:val="0"/>
          <w:sz w:val="30"/>
          <w:szCs w:val="30"/>
        </w:rPr>
        <w:t>umerology</w:t>
      </w:r>
      <w:r w:rsidR="008D63A5">
        <w:rPr>
          <w:rFonts w:eastAsia="宋体"/>
          <w:b w:val="0"/>
          <w:sz w:val="30"/>
          <w:szCs w:val="30"/>
        </w:rPr>
        <w:t xml:space="preserve"> selection</w:t>
      </w:r>
    </w:p>
    <w:p w14:paraId="38A2E134" w14:textId="3296914B" w:rsidR="00893F0A" w:rsidRDefault="00F71139" w:rsidP="00263D35">
      <w:pPr>
        <w:spacing w:before="120" w:after="120"/>
        <w:jc w:val="both"/>
        <w:rPr>
          <w:rFonts w:ascii="Times New Roman" w:eastAsiaTheme="minorEastAsia" w:hAnsi="Times New Roman"/>
          <w:lang w:eastAsia="zh-CN"/>
        </w:rPr>
      </w:pPr>
      <w:bookmarkStart w:id="2" w:name="PP12"/>
      <w:r>
        <w:rPr>
          <w:rFonts w:ascii="Times New Roman" w:eastAsiaTheme="minorEastAsia" w:hAnsi="Times New Roman" w:hint="eastAsia"/>
          <w:lang w:eastAsia="zh-CN"/>
        </w:rPr>
        <w:t>B</w:t>
      </w:r>
      <w:r>
        <w:rPr>
          <w:rFonts w:ascii="Times New Roman" w:eastAsiaTheme="minorEastAsia" w:hAnsi="Times New Roman"/>
          <w:lang w:eastAsia="zh-CN"/>
        </w:rPr>
        <w:t>efore discussing candidate applicable numerologies for 52.6-71GHz, the applied numerology and configuration for different channels in FR2 is summarized in the following table:</w:t>
      </w:r>
    </w:p>
    <w:p w14:paraId="11870AFB" w14:textId="52212913" w:rsidR="00F71139" w:rsidRDefault="00F71139" w:rsidP="00F71139">
      <w:pPr>
        <w:pStyle w:val="a7"/>
        <w:jc w:val="center"/>
        <w:rPr>
          <w:rFonts w:ascii="Times New Roman" w:hAnsi="Times New Roman"/>
          <w:sz w:val="18"/>
        </w:rPr>
      </w:pPr>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5543C9">
        <w:rPr>
          <w:rFonts w:ascii="Times New Roman" w:hAnsi="Times New Roman"/>
          <w:b/>
          <w:noProof/>
          <w:sz w:val="18"/>
        </w:rPr>
        <w:t>1</w:t>
      </w:r>
      <w:r w:rsidRPr="004F06F9">
        <w:rPr>
          <w:rFonts w:ascii="Times New Roman" w:hAnsi="Times New Roman"/>
          <w:b/>
          <w:sz w:val="18"/>
        </w:rPr>
        <w:fldChar w:fldCharType="end"/>
      </w:r>
      <w:r w:rsidRPr="004F06F9">
        <w:rPr>
          <w:rFonts w:ascii="Times New Roman" w:hAnsi="Times New Roman"/>
          <w:sz w:val="18"/>
        </w:rPr>
        <w:tab/>
      </w:r>
      <w:r>
        <w:rPr>
          <w:rFonts w:ascii="Times New Roman" w:hAnsi="Times New Roman"/>
          <w:sz w:val="18"/>
        </w:rPr>
        <w:t xml:space="preserve">   </w:t>
      </w:r>
      <w:r w:rsidRPr="004F06F9">
        <w:rPr>
          <w:rFonts w:ascii="Times New Roman" w:hAnsi="Times New Roman"/>
          <w:sz w:val="18"/>
        </w:rPr>
        <w:t xml:space="preserve">List of </w:t>
      </w:r>
      <w:r>
        <w:rPr>
          <w:rFonts w:ascii="Times New Roman" w:hAnsi="Times New Roman"/>
          <w:sz w:val="18"/>
        </w:rPr>
        <w:t xml:space="preserve">numerologies </w:t>
      </w:r>
      <w:r w:rsidR="00401A2F">
        <w:rPr>
          <w:rFonts w:ascii="Times New Roman" w:hAnsi="Times New Roman"/>
          <w:sz w:val="18"/>
        </w:rPr>
        <w:t>for different channels in FR2</w:t>
      </w:r>
    </w:p>
    <w:tbl>
      <w:tblPr>
        <w:tblStyle w:val="af6"/>
        <w:tblW w:w="9065" w:type="dxa"/>
        <w:tblInd w:w="-5" w:type="dxa"/>
        <w:tblLook w:val="04A0" w:firstRow="1" w:lastRow="0" w:firstColumn="1" w:lastColumn="0" w:noHBand="0" w:noVBand="1"/>
      </w:tblPr>
      <w:tblGrid>
        <w:gridCol w:w="2552"/>
        <w:gridCol w:w="2835"/>
        <w:gridCol w:w="3678"/>
      </w:tblGrid>
      <w:tr w:rsidR="00DC0B6E" w:rsidRPr="004F06F9" w14:paraId="195B7D82" w14:textId="4AB3817B" w:rsidTr="00890DBB">
        <w:trPr>
          <w:trHeight w:val="20"/>
        </w:trPr>
        <w:tc>
          <w:tcPr>
            <w:tcW w:w="2552" w:type="dxa"/>
          </w:tcPr>
          <w:p w14:paraId="606BB1C6" w14:textId="76326FF7" w:rsidR="00DC0B6E" w:rsidRPr="004F06F9" w:rsidRDefault="00DC0B6E" w:rsidP="003665A1">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Channels</w:t>
            </w:r>
          </w:p>
        </w:tc>
        <w:tc>
          <w:tcPr>
            <w:tcW w:w="2835" w:type="dxa"/>
          </w:tcPr>
          <w:p w14:paraId="1E8FF4CA" w14:textId="318BD0AB" w:rsidR="00DC0B6E" w:rsidRPr="004F06F9" w:rsidRDefault="00DC0B6E" w:rsidP="005839C1">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 xml:space="preserve">FR2 </w:t>
            </w:r>
            <w:r w:rsidR="005839C1">
              <w:rPr>
                <w:rFonts w:ascii="Times New Roman" w:hAnsi="Times New Roman"/>
                <w:b/>
                <w:bCs/>
                <w:kern w:val="24"/>
                <w:sz w:val="18"/>
                <w:szCs w:val="36"/>
              </w:rPr>
              <w:t>Numerology</w:t>
            </w:r>
          </w:p>
        </w:tc>
        <w:tc>
          <w:tcPr>
            <w:tcW w:w="3678" w:type="dxa"/>
          </w:tcPr>
          <w:p w14:paraId="637B33D5" w14:textId="4D8C0663" w:rsidR="00DC0B6E" w:rsidRPr="00DC0B6E" w:rsidRDefault="00DC0B6E" w:rsidP="003665A1">
            <w:pPr>
              <w:spacing w:before="120" w:after="120"/>
              <w:jc w:val="center"/>
              <w:rPr>
                <w:rFonts w:ascii="Times New Roman" w:eastAsiaTheme="minorEastAsia" w:hAnsi="Times New Roman"/>
                <w:b/>
                <w:bCs/>
                <w:kern w:val="24"/>
                <w:sz w:val="18"/>
                <w:szCs w:val="36"/>
                <w:lang w:eastAsia="zh-CN"/>
              </w:rPr>
            </w:pPr>
            <w:r>
              <w:rPr>
                <w:rFonts w:ascii="Times New Roman" w:eastAsiaTheme="minorEastAsia" w:hAnsi="Times New Roman" w:hint="eastAsia"/>
                <w:b/>
                <w:bCs/>
                <w:kern w:val="24"/>
                <w:sz w:val="18"/>
                <w:szCs w:val="36"/>
                <w:lang w:eastAsia="zh-CN"/>
              </w:rPr>
              <w:t>C</w:t>
            </w:r>
            <w:r>
              <w:rPr>
                <w:rFonts w:ascii="Times New Roman" w:eastAsiaTheme="minorEastAsia" w:hAnsi="Times New Roman"/>
                <w:b/>
                <w:bCs/>
                <w:kern w:val="24"/>
                <w:sz w:val="18"/>
                <w:szCs w:val="36"/>
                <w:lang w:eastAsia="zh-CN"/>
              </w:rPr>
              <w:t>onfiguration</w:t>
            </w:r>
          </w:p>
        </w:tc>
      </w:tr>
      <w:tr w:rsidR="00DC0B6E" w:rsidRPr="009C1C1A" w14:paraId="5693F267" w14:textId="08805EA7" w:rsidTr="00890DBB">
        <w:trPr>
          <w:trHeight w:val="20"/>
        </w:trPr>
        <w:tc>
          <w:tcPr>
            <w:tcW w:w="2552" w:type="dxa"/>
          </w:tcPr>
          <w:p w14:paraId="65EA960D" w14:textId="3AC2B455" w:rsidR="00DC0B6E" w:rsidRPr="00890DBB" w:rsidRDefault="00DC0B6E" w:rsidP="00B82D6C">
            <w:pPr>
              <w:spacing w:before="120" w:after="120"/>
              <w:rPr>
                <w:rFonts w:ascii="Times New Roman" w:eastAsiaTheme="minorEastAsia" w:hAnsi="Times New Roman"/>
                <w:sz w:val="18"/>
                <w:lang w:eastAsia="zh-CN"/>
              </w:rPr>
            </w:pPr>
            <w:r w:rsidRPr="00890DBB">
              <w:rPr>
                <w:rFonts w:ascii="Times New Roman" w:hAnsi="Times New Roman"/>
                <w:kern w:val="24"/>
                <w:sz w:val="18"/>
                <w:szCs w:val="40"/>
              </w:rPr>
              <w:t>SSB/PBCH</w:t>
            </w:r>
          </w:p>
        </w:tc>
        <w:tc>
          <w:tcPr>
            <w:tcW w:w="2835" w:type="dxa"/>
          </w:tcPr>
          <w:p w14:paraId="738B68E8" w14:textId="110B24BC" w:rsidR="00DC0B6E" w:rsidRPr="00890DBB" w:rsidRDefault="00DC0B6E" w:rsidP="00DC0B6E">
            <w:pPr>
              <w:spacing w:before="120" w:after="120"/>
              <w:rPr>
                <w:rFonts w:ascii="Times New Roman" w:hAnsi="Times New Roman"/>
                <w:color w:val="000000" w:themeColor="dark1"/>
                <w:kern w:val="24"/>
                <w:sz w:val="18"/>
                <w:szCs w:val="36"/>
              </w:rPr>
            </w:pPr>
            <w:r w:rsidRPr="00890DBB">
              <w:rPr>
                <w:rFonts w:ascii="Times New Roman" w:hAnsi="Times New Roman"/>
                <w:color w:val="000000" w:themeColor="dark1"/>
                <w:kern w:val="24"/>
                <w:sz w:val="18"/>
                <w:szCs w:val="36"/>
              </w:rPr>
              <w:t>120K NCP/240K NCP</w:t>
            </w:r>
          </w:p>
        </w:tc>
        <w:tc>
          <w:tcPr>
            <w:tcW w:w="3678" w:type="dxa"/>
          </w:tcPr>
          <w:p w14:paraId="3FBBF234" w14:textId="02D46805" w:rsidR="00DC0B6E" w:rsidRPr="00890DBB" w:rsidRDefault="00DC0B6E" w:rsidP="00890DBB">
            <w:pPr>
              <w:spacing w:before="120" w:after="120"/>
              <w:rPr>
                <w:rFonts w:ascii="Times New Roman" w:hAnsi="Times New Roman"/>
                <w:color w:val="000000" w:themeColor="dark1"/>
                <w:kern w:val="24"/>
                <w:sz w:val="18"/>
                <w:szCs w:val="36"/>
              </w:rPr>
            </w:pPr>
            <w:r w:rsidRPr="00890DBB">
              <w:rPr>
                <w:rFonts w:ascii="Times New Roman" w:hAnsi="Times New Roman"/>
                <w:color w:val="000000" w:themeColor="dark1"/>
                <w:kern w:val="24"/>
                <w:sz w:val="18"/>
                <w:szCs w:val="36"/>
              </w:rPr>
              <w:t>Per band definition</w:t>
            </w:r>
            <w:r w:rsidR="0013762A">
              <w:rPr>
                <w:rFonts w:ascii="Times New Roman" w:hAnsi="Times New Roman"/>
                <w:color w:val="000000" w:themeColor="dark1"/>
                <w:kern w:val="24"/>
                <w:sz w:val="18"/>
                <w:szCs w:val="36"/>
              </w:rPr>
              <w:t xml:space="preserve"> </w:t>
            </w:r>
            <w:r w:rsidRPr="00890DBB">
              <w:rPr>
                <w:rFonts w:ascii="Times New Roman" w:hAnsi="Times New Roman"/>
                <w:color w:val="000000" w:themeColor="dark1"/>
                <w:kern w:val="24"/>
                <w:sz w:val="18"/>
                <w:szCs w:val="36"/>
              </w:rPr>
              <w:t>/</w:t>
            </w:r>
            <w:r w:rsidR="0013762A">
              <w:rPr>
                <w:rFonts w:ascii="Times New Roman" w:hAnsi="Times New Roman"/>
                <w:color w:val="000000" w:themeColor="dark1"/>
                <w:kern w:val="24"/>
                <w:sz w:val="18"/>
                <w:szCs w:val="36"/>
              </w:rPr>
              <w:t xml:space="preserve"> </w:t>
            </w:r>
            <w:r w:rsidR="00890DBB" w:rsidRPr="00890DBB">
              <w:rPr>
                <w:rFonts w:ascii="Times New Roman" w:hAnsi="Times New Roman"/>
                <w:color w:val="000000" w:themeColor="dark1"/>
                <w:kern w:val="24"/>
                <w:sz w:val="18"/>
                <w:szCs w:val="36"/>
              </w:rPr>
              <w:t>B</w:t>
            </w:r>
            <w:r w:rsidRPr="00890DBB">
              <w:rPr>
                <w:rFonts w:ascii="Times New Roman" w:hAnsi="Times New Roman"/>
                <w:color w:val="000000" w:themeColor="dark1"/>
                <w:kern w:val="24"/>
                <w:sz w:val="18"/>
                <w:szCs w:val="36"/>
              </w:rPr>
              <w:t xml:space="preserve">y </w:t>
            </w:r>
            <w:proofErr w:type="spellStart"/>
            <w:r w:rsidRPr="00890DBB">
              <w:rPr>
                <w:rFonts w:ascii="Times New Roman" w:hAnsi="Times New Roman"/>
                <w:i/>
                <w:color w:val="000000" w:themeColor="dark1"/>
                <w:kern w:val="24"/>
                <w:sz w:val="18"/>
                <w:szCs w:val="36"/>
              </w:rPr>
              <w:t>ssbSubcarrierSpacing</w:t>
            </w:r>
            <w:proofErr w:type="spellEnd"/>
          </w:p>
        </w:tc>
      </w:tr>
      <w:tr w:rsidR="00DC0B6E" w:rsidRPr="009C1C1A" w14:paraId="01AD5523" w14:textId="28477DF3" w:rsidTr="00890DBB">
        <w:trPr>
          <w:trHeight w:val="20"/>
        </w:trPr>
        <w:tc>
          <w:tcPr>
            <w:tcW w:w="2552" w:type="dxa"/>
          </w:tcPr>
          <w:p w14:paraId="04C74099" w14:textId="059DAF40" w:rsidR="00DC0B6E" w:rsidRPr="00890DBB" w:rsidRDefault="00DC0B6E" w:rsidP="00B82D6C">
            <w:pPr>
              <w:spacing w:before="120" w:after="120"/>
              <w:rPr>
                <w:rFonts w:ascii="Times New Roman" w:eastAsiaTheme="minorEastAsia" w:hAnsi="Times New Roman"/>
                <w:sz w:val="18"/>
                <w:lang w:eastAsia="zh-CN"/>
              </w:rPr>
            </w:pPr>
            <w:r w:rsidRPr="00890DBB">
              <w:rPr>
                <w:rFonts w:ascii="Times New Roman" w:hAnsi="Times New Roman"/>
                <w:color w:val="000000" w:themeColor="dark1"/>
                <w:kern w:val="24"/>
                <w:sz w:val="18"/>
                <w:szCs w:val="40"/>
              </w:rPr>
              <w:t>Msg 1 PRACH</w:t>
            </w:r>
          </w:p>
        </w:tc>
        <w:tc>
          <w:tcPr>
            <w:tcW w:w="2835" w:type="dxa"/>
          </w:tcPr>
          <w:p w14:paraId="6B05E5A0" w14:textId="0D75D891" w:rsidR="00DC0B6E" w:rsidRPr="00890DBB" w:rsidRDefault="00DC0B6E" w:rsidP="00890DBB">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60K/120K (CP depends on format)</w:t>
            </w:r>
          </w:p>
        </w:tc>
        <w:tc>
          <w:tcPr>
            <w:tcW w:w="3678" w:type="dxa"/>
          </w:tcPr>
          <w:p w14:paraId="59B78A93" w14:textId="0CFEAD3E" w:rsidR="00DC0B6E" w:rsidRPr="00890DBB" w:rsidRDefault="00DC0B6E" w:rsidP="00B82D6C">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hAnsi="Times New Roman" w:cs="Times New Roman"/>
                <w:color w:val="000000" w:themeColor="dark1"/>
                <w:kern w:val="24"/>
                <w:sz w:val="18"/>
                <w:szCs w:val="36"/>
              </w:rPr>
              <w:t xml:space="preserve">By </w:t>
            </w:r>
            <w:r w:rsidRPr="00890DBB">
              <w:rPr>
                <w:rFonts w:ascii="Times New Roman" w:hAnsi="Times New Roman" w:cs="Times New Roman"/>
                <w:i/>
                <w:iCs/>
                <w:color w:val="000000" w:themeColor="dark1"/>
                <w:kern w:val="24"/>
                <w:sz w:val="18"/>
                <w:szCs w:val="36"/>
              </w:rPr>
              <w:t>RACH-</w:t>
            </w:r>
            <w:proofErr w:type="spellStart"/>
            <w:r w:rsidRPr="00890DBB">
              <w:rPr>
                <w:rFonts w:ascii="Times New Roman" w:hAnsi="Times New Roman" w:cs="Times New Roman"/>
                <w:i/>
                <w:iCs/>
                <w:color w:val="000000" w:themeColor="dark1"/>
                <w:kern w:val="24"/>
                <w:sz w:val="18"/>
                <w:szCs w:val="36"/>
              </w:rPr>
              <w:t>ConfigCommon</w:t>
            </w:r>
            <w:proofErr w:type="spellEnd"/>
            <w:r w:rsidR="00890DBB" w:rsidRPr="00890DBB">
              <w:rPr>
                <w:rFonts w:ascii="Times New Roman" w:hAnsi="Times New Roman" w:cs="Times New Roman"/>
                <w:i/>
                <w:iCs/>
                <w:color w:val="000000" w:themeColor="dark1"/>
                <w:kern w:val="24"/>
                <w:sz w:val="18"/>
                <w:szCs w:val="36"/>
              </w:rPr>
              <w:t xml:space="preserve"> </w:t>
            </w:r>
            <w:r w:rsidRPr="00890DBB">
              <w:rPr>
                <w:rFonts w:ascii="Times New Roman" w:hAnsi="Times New Roman" w:cs="Times New Roman"/>
                <w:color w:val="000000" w:themeColor="dark1"/>
                <w:kern w:val="24"/>
                <w:sz w:val="18"/>
                <w:szCs w:val="36"/>
              </w:rPr>
              <w:t>/</w:t>
            </w:r>
            <w:r w:rsidR="0013762A">
              <w:rPr>
                <w:rFonts w:ascii="Times New Roman" w:hAnsi="Times New Roman" w:cs="Times New Roman"/>
                <w:color w:val="000000" w:themeColor="dark1"/>
                <w:kern w:val="24"/>
                <w:sz w:val="18"/>
                <w:szCs w:val="36"/>
              </w:rPr>
              <w:t xml:space="preserve"> </w:t>
            </w:r>
            <w:proofErr w:type="spellStart"/>
            <w:r w:rsidRPr="00890DBB">
              <w:rPr>
                <w:rFonts w:ascii="Times New Roman" w:eastAsiaTheme="minorEastAsia" w:hAnsi="Times New Roman" w:cs="Times New Roman"/>
                <w:i/>
                <w:iCs/>
                <w:color w:val="000000" w:themeColor="dark1"/>
                <w:kern w:val="24"/>
                <w:sz w:val="18"/>
                <w:szCs w:val="36"/>
                <w:lang w:val="en-GB"/>
              </w:rPr>
              <w:t>BeamFailureRecoveryConfig</w:t>
            </w:r>
            <w:proofErr w:type="spellEnd"/>
          </w:p>
        </w:tc>
      </w:tr>
      <w:tr w:rsidR="00DC0B6E" w:rsidRPr="009C1C1A" w14:paraId="37C7DF01" w14:textId="714C0530" w:rsidTr="00890DBB">
        <w:trPr>
          <w:trHeight w:val="20"/>
        </w:trPr>
        <w:tc>
          <w:tcPr>
            <w:tcW w:w="2552" w:type="dxa"/>
          </w:tcPr>
          <w:p w14:paraId="71A7D057" w14:textId="029D419B" w:rsidR="00DC0B6E" w:rsidRPr="00890DBB" w:rsidRDefault="00DC0B6E" w:rsidP="00B82D6C">
            <w:pPr>
              <w:spacing w:before="120" w:after="120"/>
              <w:rPr>
                <w:rFonts w:ascii="Times New Roman" w:eastAsiaTheme="minorEastAsia" w:hAnsi="Times New Roman"/>
                <w:sz w:val="18"/>
                <w:lang w:eastAsia="zh-CN"/>
              </w:rPr>
            </w:pPr>
            <w:r w:rsidRPr="00890DBB">
              <w:rPr>
                <w:rFonts w:ascii="Times New Roman" w:hAnsi="Times New Roman"/>
                <w:color w:val="000000" w:themeColor="dark1"/>
                <w:kern w:val="24"/>
                <w:sz w:val="18"/>
                <w:szCs w:val="40"/>
              </w:rPr>
              <w:t>Type 0/0A/1/2 PDCCH, PDSCH for (SIB1, Msg.2/4 for initial access, paging and broadcast SI-messages)</w:t>
            </w:r>
          </w:p>
        </w:tc>
        <w:tc>
          <w:tcPr>
            <w:tcW w:w="2835" w:type="dxa"/>
          </w:tcPr>
          <w:p w14:paraId="4DF09564" w14:textId="363E57FD" w:rsidR="00DC0B6E" w:rsidRPr="00890DBB" w:rsidRDefault="00DC0B6E" w:rsidP="00DC0B6E">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60K NCP/120K NCP</w:t>
            </w:r>
          </w:p>
        </w:tc>
        <w:tc>
          <w:tcPr>
            <w:tcW w:w="3678" w:type="dxa"/>
          </w:tcPr>
          <w:p w14:paraId="0C6FEFD6" w14:textId="5A4D83E3" w:rsidR="00DC0B6E" w:rsidRPr="00890DBB" w:rsidRDefault="00DC0B6E" w:rsidP="00B82D6C">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hAnsi="Times New Roman" w:cs="Times New Roman"/>
                <w:color w:val="000000" w:themeColor="dark1"/>
                <w:kern w:val="24"/>
                <w:sz w:val="18"/>
                <w:szCs w:val="36"/>
              </w:rPr>
              <w:t xml:space="preserve">By </w:t>
            </w:r>
            <w:proofErr w:type="spellStart"/>
            <w:r w:rsidRPr="00890DBB">
              <w:rPr>
                <w:rFonts w:ascii="Times New Roman" w:hAnsi="Times New Roman" w:cs="Times New Roman"/>
                <w:i/>
                <w:iCs/>
                <w:color w:val="000000" w:themeColor="dark1"/>
                <w:kern w:val="24"/>
                <w:sz w:val="18"/>
                <w:szCs w:val="36"/>
              </w:rPr>
              <w:t>subCarrierSpacingCommon</w:t>
            </w:r>
            <w:proofErr w:type="spellEnd"/>
            <w:r w:rsidRPr="00890DBB">
              <w:rPr>
                <w:rFonts w:ascii="Times New Roman" w:hAnsi="Times New Roman" w:cs="Times New Roman"/>
                <w:i/>
                <w:iCs/>
                <w:color w:val="000000" w:themeColor="dark1"/>
                <w:kern w:val="24"/>
                <w:sz w:val="18"/>
                <w:szCs w:val="36"/>
              </w:rPr>
              <w:t xml:space="preserve"> </w:t>
            </w:r>
            <w:r w:rsidRPr="00890DBB">
              <w:rPr>
                <w:rFonts w:ascii="Times New Roman" w:hAnsi="Times New Roman" w:cs="Times New Roman"/>
                <w:iCs/>
                <w:color w:val="000000" w:themeColor="dark1"/>
                <w:kern w:val="24"/>
                <w:sz w:val="18"/>
                <w:szCs w:val="36"/>
              </w:rPr>
              <w:t>in MIB</w:t>
            </w:r>
          </w:p>
        </w:tc>
      </w:tr>
      <w:tr w:rsidR="00DC0B6E" w:rsidRPr="009C1C1A" w14:paraId="2F8C3DDA" w14:textId="3D509FB6" w:rsidTr="00890DBB">
        <w:trPr>
          <w:trHeight w:val="20"/>
        </w:trPr>
        <w:tc>
          <w:tcPr>
            <w:tcW w:w="2552" w:type="dxa"/>
          </w:tcPr>
          <w:p w14:paraId="09C30561" w14:textId="349B5C0B" w:rsidR="00DC0B6E" w:rsidRPr="00890DBB" w:rsidRDefault="00DC0B6E" w:rsidP="00B82D6C">
            <w:pPr>
              <w:spacing w:before="120" w:after="120"/>
              <w:rPr>
                <w:rFonts w:ascii="Times New Roman" w:eastAsiaTheme="minorEastAsia" w:hAnsi="Times New Roman"/>
                <w:sz w:val="18"/>
                <w:lang w:eastAsia="zh-CN"/>
              </w:rPr>
            </w:pPr>
            <w:r w:rsidRPr="00890DBB">
              <w:rPr>
                <w:rFonts w:ascii="Times New Roman" w:hAnsi="Times New Roman"/>
                <w:color w:val="000000" w:themeColor="dark1"/>
                <w:kern w:val="24"/>
                <w:sz w:val="18"/>
                <w:szCs w:val="40"/>
              </w:rPr>
              <w:t>PDCCH, PDSCH, CSI-RS within a DL BWP</w:t>
            </w:r>
          </w:p>
        </w:tc>
        <w:tc>
          <w:tcPr>
            <w:tcW w:w="2835" w:type="dxa"/>
          </w:tcPr>
          <w:p w14:paraId="19B20FD1" w14:textId="640A7462" w:rsidR="00DC0B6E" w:rsidRPr="00890DBB" w:rsidRDefault="00DC0B6E" w:rsidP="00DC0B6E">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60K NCP/60K ECP/120K NCP</w:t>
            </w:r>
          </w:p>
        </w:tc>
        <w:tc>
          <w:tcPr>
            <w:tcW w:w="3678" w:type="dxa"/>
          </w:tcPr>
          <w:p w14:paraId="590BE115" w14:textId="22C78018" w:rsidR="00DC0B6E" w:rsidRPr="00890DBB" w:rsidRDefault="00DC0B6E" w:rsidP="00B82D6C">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eastAsiaTheme="minorEastAsia" w:hAnsi="Times New Roman" w:cs="Times New Roman"/>
                <w:iCs/>
                <w:color w:val="000000" w:themeColor="dark1"/>
                <w:kern w:val="24"/>
                <w:sz w:val="18"/>
                <w:szCs w:val="36"/>
                <w:lang w:val="en-GB"/>
              </w:rPr>
              <w:t xml:space="preserve">By </w:t>
            </w:r>
            <w:r w:rsidRPr="00890DBB">
              <w:rPr>
                <w:rFonts w:ascii="Times New Roman" w:eastAsiaTheme="minorEastAsia" w:hAnsi="Times New Roman" w:cs="Times New Roman"/>
                <w:i/>
                <w:iCs/>
                <w:color w:val="000000" w:themeColor="dark1"/>
                <w:kern w:val="24"/>
                <w:sz w:val="18"/>
                <w:szCs w:val="36"/>
                <w:lang w:val="en-GB"/>
              </w:rPr>
              <w:t>BWP-</w:t>
            </w:r>
            <w:proofErr w:type="spellStart"/>
            <w:r w:rsidRPr="00890DBB">
              <w:rPr>
                <w:rFonts w:ascii="Times New Roman" w:eastAsiaTheme="minorEastAsia" w:hAnsi="Times New Roman" w:cs="Times New Roman"/>
                <w:i/>
                <w:iCs/>
                <w:color w:val="000000" w:themeColor="dark1"/>
                <w:kern w:val="24"/>
                <w:sz w:val="18"/>
                <w:szCs w:val="36"/>
                <w:lang w:val="en-GB"/>
              </w:rPr>
              <w:t>DownlinkCommon</w:t>
            </w:r>
            <w:proofErr w:type="spellEnd"/>
          </w:p>
        </w:tc>
      </w:tr>
      <w:tr w:rsidR="00DC0B6E" w:rsidRPr="009C1C1A" w14:paraId="3DA44C87" w14:textId="37C6C5E9" w:rsidTr="00890DBB">
        <w:trPr>
          <w:trHeight w:val="20"/>
        </w:trPr>
        <w:tc>
          <w:tcPr>
            <w:tcW w:w="2552" w:type="dxa"/>
          </w:tcPr>
          <w:p w14:paraId="4CAA740E" w14:textId="027786BF" w:rsidR="00DC0B6E" w:rsidRPr="00890DBB" w:rsidRDefault="00DC0B6E" w:rsidP="00DC0B6E">
            <w:pPr>
              <w:spacing w:before="120" w:after="120"/>
              <w:rPr>
                <w:rFonts w:ascii="Times New Roman" w:eastAsiaTheme="minorEastAsia" w:hAnsi="Times New Roman"/>
                <w:b/>
                <w:kern w:val="24"/>
                <w:sz w:val="18"/>
                <w:szCs w:val="36"/>
              </w:rPr>
            </w:pPr>
            <w:r w:rsidRPr="00890DBB">
              <w:rPr>
                <w:rFonts w:ascii="Times New Roman" w:hAnsi="Times New Roman"/>
                <w:color w:val="000000" w:themeColor="dark1"/>
                <w:kern w:val="24"/>
                <w:sz w:val="18"/>
                <w:szCs w:val="40"/>
              </w:rPr>
              <w:t>PUCCH, PUSCH, SRS within a UL BWP</w:t>
            </w:r>
          </w:p>
        </w:tc>
        <w:tc>
          <w:tcPr>
            <w:tcW w:w="2835" w:type="dxa"/>
          </w:tcPr>
          <w:p w14:paraId="42331B1F" w14:textId="2A5AA633" w:rsidR="00DC0B6E" w:rsidRPr="00890DBB" w:rsidRDefault="00DC0B6E" w:rsidP="00DC0B6E">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60K NCP/60K ECP/120K NCP</w:t>
            </w:r>
          </w:p>
        </w:tc>
        <w:tc>
          <w:tcPr>
            <w:tcW w:w="3678" w:type="dxa"/>
          </w:tcPr>
          <w:p w14:paraId="5FA348F8" w14:textId="771B4913" w:rsidR="00DC0B6E" w:rsidRPr="00890DBB" w:rsidRDefault="00DC0B6E" w:rsidP="00DC0B6E">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eastAsiaTheme="minorEastAsia" w:hAnsi="Times New Roman" w:cs="Times New Roman"/>
                <w:iCs/>
                <w:color w:val="000000" w:themeColor="dark1"/>
                <w:kern w:val="24"/>
                <w:sz w:val="18"/>
                <w:szCs w:val="36"/>
                <w:lang w:val="en-GB"/>
              </w:rPr>
              <w:t xml:space="preserve">By </w:t>
            </w:r>
            <w:r w:rsidRPr="00890DBB">
              <w:rPr>
                <w:rFonts w:ascii="Times New Roman" w:eastAsiaTheme="minorEastAsia" w:hAnsi="Times New Roman" w:cs="Times New Roman"/>
                <w:i/>
                <w:iCs/>
                <w:color w:val="000000" w:themeColor="dark1"/>
                <w:kern w:val="24"/>
                <w:sz w:val="18"/>
                <w:szCs w:val="36"/>
                <w:lang w:val="en-GB"/>
              </w:rPr>
              <w:t>BWP-</w:t>
            </w:r>
            <w:proofErr w:type="spellStart"/>
            <w:r w:rsidRPr="00890DBB">
              <w:rPr>
                <w:rFonts w:ascii="Times New Roman" w:eastAsiaTheme="minorEastAsia" w:hAnsi="Times New Roman" w:cs="Times New Roman"/>
                <w:i/>
                <w:iCs/>
                <w:color w:val="000000" w:themeColor="dark1"/>
                <w:kern w:val="24"/>
                <w:sz w:val="18"/>
                <w:szCs w:val="36"/>
                <w:lang w:val="en-GB"/>
              </w:rPr>
              <w:t>UlinkCommon</w:t>
            </w:r>
            <w:proofErr w:type="spellEnd"/>
          </w:p>
        </w:tc>
      </w:tr>
    </w:tbl>
    <w:p w14:paraId="044E2666" w14:textId="1ABA5A33" w:rsidR="00401A2F" w:rsidRDefault="008D63A5"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It is clearly observed SSB /PRACH numerology is separately determined/configured and the numerology for other channels is configured per BWP</w:t>
      </w:r>
      <w:r w:rsidR="00C07BC1">
        <w:rPr>
          <w:rFonts w:ascii="Times New Roman" w:eastAsiaTheme="minorEastAsia" w:hAnsi="Times New Roman"/>
          <w:lang w:eastAsia="zh-CN"/>
        </w:rPr>
        <w:t xml:space="preserve"> (called BWP numerology in later sections)</w:t>
      </w:r>
      <w:r>
        <w:rPr>
          <w:rFonts w:ascii="Times New Roman" w:eastAsiaTheme="minorEastAsia" w:hAnsi="Times New Roman"/>
          <w:lang w:eastAsia="zh-CN"/>
        </w:rPr>
        <w:t>, i.e. all DL/UL channels within a BWP except SSB/PRACH have the same numerology.</w:t>
      </w:r>
      <w:r w:rsidR="00C07BC1">
        <w:rPr>
          <w:rFonts w:ascii="Times New Roman" w:eastAsiaTheme="minorEastAsia" w:hAnsi="Times New Roman"/>
          <w:lang w:eastAsia="zh-CN"/>
        </w:rPr>
        <w:t xml:space="preserve"> </w:t>
      </w:r>
      <w:r>
        <w:rPr>
          <w:rFonts w:ascii="Times New Roman" w:eastAsiaTheme="minorEastAsia" w:hAnsi="Times New Roman"/>
          <w:lang w:eastAsia="zh-CN"/>
        </w:rPr>
        <w:t>Following FR2 methodology, the following numerology should be determined for 52.6-71GHz:</w:t>
      </w:r>
    </w:p>
    <w:p w14:paraId="49169E9D" w14:textId="0A7B4916" w:rsidR="008D63A5" w:rsidRPr="00C07BC1" w:rsidRDefault="00C07BC1" w:rsidP="008D63A5">
      <w:pPr>
        <w:pStyle w:val="ae"/>
        <w:numPr>
          <w:ilvl w:val="0"/>
          <w:numId w:val="17"/>
        </w:numPr>
        <w:spacing w:before="120" w:after="120"/>
        <w:ind w:firstLineChars="0"/>
        <w:rPr>
          <w:rFonts w:ascii="Times New Roman" w:eastAsiaTheme="minorEastAsia" w:hAnsi="Times New Roman"/>
          <w:sz w:val="20"/>
        </w:rPr>
      </w:pPr>
      <w:r w:rsidRPr="00C07BC1">
        <w:rPr>
          <w:rFonts w:ascii="Times New Roman" w:eastAsiaTheme="minorEastAsia" w:hAnsi="Times New Roman"/>
          <w:sz w:val="20"/>
        </w:rPr>
        <w:t>Determination of applicable BWP numerologies</w:t>
      </w:r>
      <w:r w:rsidR="00B82D6C">
        <w:rPr>
          <w:rFonts w:ascii="Times New Roman" w:eastAsiaTheme="minorEastAsia" w:hAnsi="Times New Roman"/>
          <w:sz w:val="20"/>
        </w:rPr>
        <w:t xml:space="preserve"> (PDSCH/PUSCH </w:t>
      </w:r>
      <w:r w:rsidR="007400D2">
        <w:rPr>
          <w:rFonts w:ascii="Times New Roman" w:eastAsiaTheme="minorEastAsia" w:hAnsi="Times New Roman"/>
          <w:sz w:val="20"/>
        </w:rPr>
        <w:t xml:space="preserve">are the </w:t>
      </w:r>
      <w:r w:rsidR="00B82D6C">
        <w:rPr>
          <w:rFonts w:ascii="Times New Roman" w:eastAsiaTheme="minorEastAsia" w:hAnsi="Times New Roman"/>
          <w:sz w:val="20"/>
        </w:rPr>
        <w:t>main focused channels)</w:t>
      </w:r>
    </w:p>
    <w:p w14:paraId="5B766D8F" w14:textId="5F1738A2" w:rsidR="00C07BC1" w:rsidRPr="00C07BC1" w:rsidRDefault="00C07BC1" w:rsidP="008D63A5">
      <w:pPr>
        <w:pStyle w:val="ae"/>
        <w:numPr>
          <w:ilvl w:val="0"/>
          <w:numId w:val="17"/>
        </w:numPr>
        <w:spacing w:before="120" w:after="120"/>
        <w:ind w:firstLineChars="0"/>
        <w:rPr>
          <w:rFonts w:ascii="Times New Roman" w:eastAsiaTheme="minorEastAsia" w:hAnsi="Times New Roman"/>
          <w:sz w:val="20"/>
        </w:rPr>
      </w:pPr>
      <w:r w:rsidRPr="00C07BC1">
        <w:rPr>
          <w:rFonts w:ascii="Times New Roman" w:eastAsiaTheme="minorEastAsia" w:hAnsi="Times New Roman"/>
          <w:sz w:val="20"/>
        </w:rPr>
        <w:t xml:space="preserve">Determination of </w:t>
      </w:r>
      <w:r>
        <w:rPr>
          <w:rFonts w:ascii="Times New Roman" w:eastAsiaTheme="minorEastAsia" w:hAnsi="Times New Roman"/>
          <w:sz w:val="20"/>
        </w:rPr>
        <w:t xml:space="preserve">applicable </w:t>
      </w:r>
      <w:r w:rsidRPr="00C07BC1">
        <w:rPr>
          <w:rFonts w:ascii="Times New Roman" w:eastAsiaTheme="minorEastAsia" w:hAnsi="Times New Roman"/>
          <w:sz w:val="20"/>
        </w:rPr>
        <w:t>SSB numerologies</w:t>
      </w:r>
    </w:p>
    <w:p w14:paraId="1AF7E5B5" w14:textId="18E48C06" w:rsidR="00C07BC1" w:rsidRDefault="00C07BC1" w:rsidP="008D63A5">
      <w:pPr>
        <w:pStyle w:val="ae"/>
        <w:numPr>
          <w:ilvl w:val="0"/>
          <w:numId w:val="17"/>
        </w:numPr>
        <w:spacing w:before="120" w:after="120"/>
        <w:ind w:firstLineChars="0"/>
        <w:rPr>
          <w:rFonts w:ascii="Times New Roman" w:eastAsiaTheme="minorEastAsia" w:hAnsi="Times New Roman"/>
        </w:rPr>
      </w:pPr>
      <w:r w:rsidRPr="00C07BC1">
        <w:rPr>
          <w:rFonts w:ascii="Times New Roman" w:eastAsiaTheme="minorEastAsia" w:hAnsi="Times New Roman"/>
          <w:sz w:val="20"/>
        </w:rPr>
        <w:t xml:space="preserve">Determination of </w:t>
      </w:r>
      <w:r>
        <w:rPr>
          <w:rFonts w:ascii="Times New Roman" w:eastAsiaTheme="minorEastAsia" w:hAnsi="Times New Roman"/>
          <w:sz w:val="20"/>
        </w:rPr>
        <w:t xml:space="preserve">applicable </w:t>
      </w:r>
      <w:r w:rsidRPr="00C07BC1">
        <w:rPr>
          <w:rFonts w:ascii="Times New Roman" w:eastAsiaTheme="minorEastAsia" w:hAnsi="Times New Roman"/>
          <w:sz w:val="20"/>
        </w:rPr>
        <w:t>PRACH numerologies</w:t>
      </w:r>
      <w:r>
        <w:rPr>
          <w:rFonts w:ascii="Times New Roman" w:eastAsiaTheme="minorEastAsia" w:hAnsi="Times New Roman"/>
        </w:rPr>
        <w:t>.</w:t>
      </w:r>
    </w:p>
    <w:p w14:paraId="6DDFD887" w14:textId="7DCAC244" w:rsidR="00C07BC1" w:rsidRPr="00C07BC1" w:rsidRDefault="00C07BC1" w:rsidP="00C07BC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the following sub-sections, the above aspects are discussed respectively </w:t>
      </w:r>
      <w:r w:rsidR="00677089">
        <w:rPr>
          <w:rFonts w:ascii="Times New Roman" w:eastAsiaTheme="minorEastAsia" w:hAnsi="Times New Roman"/>
          <w:lang w:eastAsia="zh-CN"/>
        </w:rPr>
        <w:t>according to</w:t>
      </w:r>
      <w:r>
        <w:rPr>
          <w:rFonts w:ascii="Times New Roman" w:eastAsiaTheme="minorEastAsia" w:hAnsi="Times New Roman"/>
          <w:lang w:eastAsia="zh-CN"/>
        </w:rPr>
        <w:t xml:space="preserve"> analysis and </w:t>
      </w:r>
      <w:r w:rsidR="00677089">
        <w:rPr>
          <w:rFonts w:ascii="Times New Roman" w:eastAsiaTheme="minorEastAsia" w:hAnsi="Times New Roman"/>
          <w:lang w:eastAsia="zh-CN"/>
        </w:rPr>
        <w:t xml:space="preserve">link-level </w:t>
      </w:r>
      <w:r>
        <w:rPr>
          <w:rFonts w:ascii="Times New Roman" w:eastAsiaTheme="minorEastAsia" w:hAnsi="Times New Roman"/>
          <w:lang w:eastAsia="zh-CN"/>
        </w:rPr>
        <w:t>evaluation results.</w:t>
      </w:r>
    </w:p>
    <w:p w14:paraId="67623FC2" w14:textId="3DD49703" w:rsidR="00C07BC1" w:rsidRPr="00B82D6C" w:rsidRDefault="00C07BC1" w:rsidP="00B82D6C">
      <w:pPr>
        <w:pStyle w:val="3"/>
        <w:ind w:left="1304"/>
        <w:rPr>
          <w:lang w:eastAsia="zh-CN"/>
        </w:rPr>
      </w:pPr>
      <w:r>
        <w:rPr>
          <w:lang w:eastAsia="zh-CN"/>
        </w:rPr>
        <w:lastRenderedPageBreak/>
        <w:t>Determination of applicable BWP numerologies</w:t>
      </w:r>
    </w:p>
    <w:p w14:paraId="5A8E49E7" w14:textId="2598892D" w:rsidR="00CF478E" w:rsidRDefault="00CF478E"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FR2, the applicable BWP numerologies </w:t>
      </w:r>
      <w:r w:rsidR="00677089">
        <w:rPr>
          <w:rFonts w:ascii="Times New Roman" w:eastAsiaTheme="minorEastAsia" w:hAnsi="Times New Roman"/>
          <w:lang w:eastAsia="zh-CN"/>
        </w:rPr>
        <w:t xml:space="preserve">could be (60K, NCP), (120K, NCP) and (60K, ECP). From the discussions in last meeting, the following numerologies are agreed </w:t>
      </w:r>
      <w:r w:rsidR="003665A1">
        <w:rPr>
          <w:rFonts w:ascii="Times New Roman" w:eastAsiaTheme="minorEastAsia" w:hAnsi="Times New Roman"/>
          <w:lang w:eastAsia="zh-CN"/>
        </w:rPr>
        <w:t xml:space="preserve">in evaluation assumptions </w:t>
      </w:r>
      <w:r w:rsidR="00677089">
        <w:rPr>
          <w:rFonts w:ascii="Times New Roman" w:eastAsiaTheme="minorEastAsia" w:hAnsi="Times New Roman"/>
          <w:lang w:eastAsia="zh-CN"/>
        </w:rPr>
        <w:t xml:space="preserve">as candidates for applicable BWP numerologies: (120K, NCP), (240K, NCP), (480K, NCP), (960K, NCP), (480K, ECP), (960K, ECP). To achieve the objective of selecting </w:t>
      </w:r>
      <w:r w:rsidR="003665A1">
        <w:rPr>
          <w:rFonts w:ascii="Times New Roman" w:eastAsiaTheme="minorEastAsia" w:hAnsi="Times New Roman"/>
          <w:lang w:eastAsia="zh-CN"/>
        </w:rPr>
        <w:t>applicable BWP numerologies</w:t>
      </w:r>
      <w:r w:rsidR="00677089">
        <w:rPr>
          <w:rFonts w:ascii="Times New Roman" w:eastAsiaTheme="minorEastAsia" w:hAnsi="Times New Roman"/>
          <w:lang w:eastAsia="zh-CN"/>
        </w:rPr>
        <w:t>, the candidate numerologies are compared in terms of the following aspects</w:t>
      </w:r>
      <w:r w:rsidR="00115E7C">
        <w:rPr>
          <w:rFonts w:ascii="Times New Roman" w:eastAsiaTheme="minorEastAsia" w:hAnsi="Times New Roman"/>
          <w:lang w:eastAsia="zh-CN"/>
        </w:rPr>
        <w:t xml:space="preserve"> respectively.</w:t>
      </w:r>
    </w:p>
    <w:p w14:paraId="5540E688" w14:textId="36139875" w:rsidR="007F7323" w:rsidRPr="003665A1" w:rsidRDefault="007F7323" w:rsidP="00443FB1">
      <w:pPr>
        <w:spacing w:before="240" w:after="24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Performance with phase noise compensation:</w:t>
      </w:r>
    </w:p>
    <w:p w14:paraId="3FAE8A77" w14:textId="281DBCBD" w:rsidR="007F7323" w:rsidRDefault="007F7323" w:rsidP="005B275E">
      <w:pPr>
        <w:spacing w:before="120" w:after="120"/>
        <w:jc w:val="both"/>
        <w:rPr>
          <w:rFonts w:ascii="Times New Roman" w:hAnsi="Times New Roman"/>
          <w:szCs w:val="20"/>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discussed in NR Rel15, phase noise impact becomes more severe when operation in high frequency and thus PTRS are introduced to compensate the impact in FR2. However, </w:t>
      </w:r>
      <w:r w:rsidRPr="009D055A">
        <w:rPr>
          <w:rFonts w:ascii="Times New Roman" w:hAnsi="Times New Roman"/>
          <w:szCs w:val="20"/>
        </w:rPr>
        <w:t xml:space="preserve">there will </w:t>
      </w:r>
      <w:r>
        <w:rPr>
          <w:rFonts w:ascii="Times New Roman" w:hAnsi="Times New Roman"/>
          <w:szCs w:val="20"/>
        </w:rPr>
        <w:t xml:space="preserve">be </w:t>
      </w:r>
      <w:r w:rsidRPr="009D055A">
        <w:rPr>
          <w:rFonts w:ascii="Times New Roman" w:hAnsi="Times New Roman"/>
          <w:szCs w:val="20"/>
        </w:rPr>
        <w:t>higher phase noise in 52.6</w:t>
      </w:r>
      <w:r>
        <w:rPr>
          <w:rFonts w:ascii="Times New Roman" w:hAnsi="Times New Roman"/>
          <w:szCs w:val="20"/>
        </w:rPr>
        <w:t xml:space="preserve"> </w:t>
      </w:r>
      <w:r w:rsidRPr="009D055A">
        <w:rPr>
          <w:rFonts w:ascii="Times New Roman" w:hAnsi="Times New Roman"/>
          <w:szCs w:val="20"/>
        </w:rPr>
        <w:t>GHz</w:t>
      </w:r>
      <w:r>
        <w:rPr>
          <w:rFonts w:ascii="Times New Roman" w:hAnsi="Times New Roman"/>
          <w:szCs w:val="20"/>
        </w:rPr>
        <w:t xml:space="preserve"> </w:t>
      </w:r>
      <w:r w:rsidRPr="009D055A">
        <w:rPr>
          <w:rFonts w:ascii="Times New Roman" w:hAnsi="Times New Roman"/>
          <w:szCs w:val="20"/>
        </w:rPr>
        <w:t>-</w:t>
      </w:r>
      <w:r>
        <w:rPr>
          <w:rFonts w:ascii="Times New Roman" w:hAnsi="Times New Roman"/>
          <w:szCs w:val="20"/>
        </w:rPr>
        <w:t xml:space="preserve"> </w:t>
      </w:r>
      <w:r w:rsidRPr="009D055A">
        <w:rPr>
          <w:rFonts w:ascii="Times New Roman" w:hAnsi="Times New Roman"/>
          <w:szCs w:val="20"/>
        </w:rPr>
        <w:t>71GHz compared to FR2 which will degrade the performance especially for high order modulation</w:t>
      </w:r>
      <w:r>
        <w:rPr>
          <w:rFonts w:ascii="Times New Roman" w:hAnsi="Times New Roman"/>
          <w:szCs w:val="20"/>
        </w:rPr>
        <w:t xml:space="preserve">. Thus, the performance is evaluated for candidate numerologies with various modulation schemes based on the evaluation assumptions in </w:t>
      </w:r>
      <w:r w:rsidRPr="00716D08">
        <w:rPr>
          <w:rFonts w:ascii="Times New Roman" w:eastAsiaTheme="minorEastAsia" w:hAnsi="Times New Roman"/>
          <w:lang w:eastAsia="zh-CN"/>
        </w:rPr>
        <w:fldChar w:fldCharType="begin"/>
      </w:r>
      <w:r w:rsidRPr="00716D08">
        <w:rPr>
          <w:rFonts w:ascii="Times New Roman" w:eastAsiaTheme="minorEastAsia" w:hAnsi="Times New Roman"/>
          <w:lang w:eastAsia="zh-CN"/>
        </w:rPr>
        <w:instrText xml:space="preserve"> REF _Ref40463709 \h </w:instrText>
      </w:r>
      <w:r w:rsidR="00FB6971">
        <w:rPr>
          <w:rFonts w:ascii="Times New Roman" w:eastAsiaTheme="minorEastAsia" w:hAnsi="Times New Roman"/>
          <w:lang w:eastAsia="zh-CN"/>
        </w:rPr>
        <w:instrText xml:space="preserve"> \* MERGEFORMAT </w:instrText>
      </w:r>
      <w:r w:rsidRPr="00716D08">
        <w:rPr>
          <w:rFonts w:ascii="Times New Roman" w:eastAsiaTheme="minorEastAsia" w:hAnsi="Times New Roman"/>
          <w:lang w:eastAsia="zh-CN"/>
        </w:rPr>
      </w:r>
      <w:r w:rsidRPr="00716D08">
        <w:rPr>
          <w:rFonts w:ascii="Times New Roman" w:eastAsiaTheme="minorEastAsia" w:hAnsi="Times New Roman"/>
          <w:lang w:eastAsia="zh-CN"/>
        </w:rPr>
        <w:fldChar w:fldCharType="separate"/>
      </w:r>
      <w:r w:rsidR="005543C9" w:rsidRPr="00716D08">
        <w:rPr>
          <w:rFonts w:ascii="Times New Roman" w:hAnsi="Times New Roman"/>
          <w:b/>
          <w:sz w:val="18"/>
        </w:rPr>
        <w:t xml:space="preserve">Table </w:t>
      </w:r>
      <w:r w:rsidR="005543C9" w:rsidRPr="00716D08">
        <w:rPr>
          <w:rFonts w:ascii="Times New Roman" w:hAnsi="Times New Roman"/>
          <w:b/>
          <w:noProof/>
          <w:sz w:val="18"/>
        </w:rPr>
        <w:t>10</w:t>
      </w:r>
      <w:r w:rsidRPr="00716D08">
        <w:rPr>
          <w:rFonts w:ascii="Times New Roman" w:eastAsiaTheme="minorEastAsia" w:hAnsi="Times New Roman"/>
          <w:lang w:eastAsia="zh-CN"/>
        </w:rPr>
        <w:fldChar w:fldCharType="end"/>
      </w:r>
      <w:r>
        <w:rPr>
          <w:rFonts w:ascii="Times New Roman" w:eastAsiaTheme="minorEastAsia" w:hAnsi="Times New Roman"/>
          <w:lang w:eastAsia="zh-CN"/>
        </w:rPr>
        <w:t xml:space="preserve"> of </w:t>
      </w:r>
      <w:r>
        <w:rPr>
          <w:rFonts w:ascii="Times New Roman" w:hAnsi="Times New Roman"/>
          <w:szCs w:val="20"/>
        </w:rPr>
        <w:t>Appendix.</w:t>
      </w:r>
    </w:p>
    <w:p w14:paraId="001511D9" w14:textId="20E5435A" w:rsidR="006F631A" w:rsidRDefault="004763A4" w:rsidP="007F7323">
      <w:pPr>
        <w:spacing w:before="120" w:after="120"/>
        <w:jc w:val="center"/>
        <w:rPr>
          <w:rFonts w:ascii="Times New Roman" w:eastAsiaTheme="minorEastAsia" w:hAnsi="Times New Roman"/>
          <w:lang w:eastAsia="zh-CN"/>
        </w:rPr>
      </w:pPr>
      <w:r>
        <w:rPr>
          <w:noProof/>
          <w:lang w:eastAsia="zh-CN"/>
        </w:rPr>
        <w:drawing>
          <wp:inline distT="0" distB="0" distL="0" distR="0" wp14:anchorId="7A1AA156" wp14:editId="775B4607">
            <wp:extent cx="4500000" cy="33660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400M,5ns.jpg"/>
                    <pic:cNvPicPr/>
                  </pic:nvPicPr>
                  <pic:blipFill>
                    <a:blip r:embed="rId8">
                      <a:extLst>
                        <a:ext uri="{28A0092B-C50C-407E-A947-70E740481C1C}">
                          <a14:useLocalDpi xmlns:a14="http://schemas.microsoft.com/office/drawing/2010/main" val="0"/>
                        </a:ext>
                      </a:extLst>
                    </a:blip>
                    <a:stretch>
                      <a:fillRect/>
                    </a:stretch>
                  </pic:blipFill>
                  <pic:spPr>
                    <a:xfrm>
                      <a:off x="0" y="0"/>
                      <a:ext cx="4500000" cy="3366000"/>
                    </a:xfrm>
                    <a:prstGeom prst="rect">
                      <a:avLst/>
                    </a:prstGeom>
                  </pic:spPr>
                </pic:pic>
              </a:graphicData>
            </a:graphic>
          </wp:inline>
        </w:drawing>
      </w:r>
    </w:p>
    <w:p w14:paraId="43B46B38" w14:textId="7AC044EC" w:rsidR="007F7323" w:rsidRDefault="007F7323" w:rsidP="007F7323">
      <w:pPr>
        <w:spacing w:before="120" w:after="120"/>
        <w:jc w:val="center"/>
        <w:rPr>
          <w:rFonts w:ascii="Times New Roman" w:hAnsi="Times New Roman"/>
          <w:b/>
          <w:sz w:val="18"/>
        </w:rPr>
      </w:pPr>
      <w:bookmarkStart w:id="3" w:name="_Ref47376401"/>
      <w:r w:rsidRPr="00C5233B">
        <w:rPr>
          <w:rFonts w:ascii="Times New Roman" w:hAnsi="Times New Roman"/>
          <w:b/>
          <w:sz w:val="18"/>
        </w:rPr>
        <w:t xml:space="preserve">Figure </w:t>
      </w:r>
      <w:r w:rsidRPr="00C5233B">
        <w:rPr>
          <w:rFonts w:ascii="Times New Roman" w:hAnsi="Times New Roman"/>
          <w:b/>
          <w:sz w:val="18"/>
        </w:rPr>
        <w:fldChar w:fldCharType="begin"/>
      </w:r>
      <w:r w:rsidRPr="00C5233B">
        <w:rPr>
          <w:rFonts w:ascii="Times New Roman" w:hAnsi="Times New Roman"/>
          <w:b/>
          <w:sz w:val="18"/>
        </w:rPr>
        <w:instrText xml:space="preserve"> SEQ Figure \* ARABIC </w:instrText>
      </w:r>
      <w:r w:rsidRPr="00C5233B">
        <w:rPr>
          <w:rFonts w:ascii="Times New Roman" w:hAnsi="Times New Roman"/>
          <w:b/>
          <w:sz w:val="18"/>
        </w:rPr>
        <w:fldChar w:fldCharType="separate"/>
      </w:r>
      <w:r w:rsidR="005543C9">
        <w:rPr>
          <w:rFonts w:ascii="Times New Roman" w:hAnsi="Times New Roman"/>
          <w:b/>
          <w:noProof/>
          <w:sz w:val="18"/>
        </w:rPr>
        <w:t>1</w:t>
      </w:r>
      <w:r w:rsidRPr="00C5233B">
        <w:rPr>
          <w:rFonts w:ascii="Times New Roman" w:hAnsi="Times New Roman"/>
          <w:b/>
          <w:sz w:val="18"/>
        </w:rPr>
        <w:fldChar w:fldCharType="end"/>
      </w:r>
      <w:bookmarkEnd w:id="3"/>
      <w:r>
        <w:rPr>
          <w:rFonts w:ascii="Times New Roman" w:hAnsi="Times New Roman"/>
          <w:b/>
          <w:sz w:val="18"/>
        </w:rPr>
        <w:tab/>
        <w:t>BLER performance with phase noise compensation for candidate numerologies</w:t>
      </w:r>
      <w:r w:rsidR="006F631A">
        <w:rPr>
          <w:rFonts w:ascii="Times New Roman" w:hAnsi="Times New Roman"/>
          <w:b/>
          <w:sz w:val="18"/>
        </w:rPr>
        <w:t xml:space="preserve"> (400MHz)</w:t>
      </w:r>
    </w:p>
    <w:p w14:paraId="3D28C435" w14:textId="3E4AF27C" w:rsidR="006F631A" w:rsidRDefault="00B922AC" w:rsidP="006F631A">
      <w:pPr>
        <w:spacing w:before="120" w:after="120"/>
        <w:jc w:val="center"/>
        <w:rPr>
          <w:rFonts w:ascii="Times New Roman" w:hAnsi="Times New Roman"/>
          <w:b/>
          <w:sz w:val="18"/>
        </w:rPr>
      </w:pPr>
      <w:r>
        <w:rPr>
          <w:noProof/>
          <w:lang w:eastAsia="zh-CN"/>
        </w:rPr>
        <w:drawing>
          <wp:inline distT="0" distB="0" distL="0" distR="0" wp14:anchorId="48461288" wp14:editId="52F32A50">
            <wp:extent cx="4232910" cy="3459810"/>
            <wp:effectExtent l="0" t="0" r="0" b="7620"/>
            <wp:docPr id="13" name="图片 13" descr="TDL-A,2G,5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L-A,2G,5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9374" cy="3465094"/>
                    </a:xfrm>
                    <a:prstGeom prst="rect">
                      <a:avLst/>
                    </a:prstGeom>
                    <a:noFill/>
                    <a:ln>
                      <a:noFill/>
                    </a:ln>
                  </pic:spPr>
                </pic:pic>
              </a:graphicData>
            </a:graphic>
          </wp:inline>
        </w:drawing>
      </w:r>
    </w:p>
    <w:p w14:paraId="516C4B74" w14:textId="73D10C3E" w:rsidR="007F7323" w:rsidRDefault="006F631A" w:rsidP="006F631A">
      <w:pPr>
        <w:spacing w:before="120" w:after="120"/>
        <w:jc w:val="center"/>
        <w:rPr>
          <w:rFonts w:ascii="Times New Roman" w:hAnsi="Times New Roman"/>
          <w:b/>
          <w:sz w:val="18"/>
        </w:rPr>
      </w:pPr>
      <w:bookmarkStart w:id="4" w:name="_Ref47376760"/>
      <w:r w:rsidRPr="00716D08">
        <w:rPr>
          <w:rFonts w:ascii="Times New Roman" w:hAnsi="Times New Roman"/>
          <w:b/>
          <w:sz w:val="18"/>
        </w:rPr>
        <w:t xml:space="preserve">Figure </w:t>
      </w:r>
      <w:r w:rsidRPr="00716D08">
        <w:rPr>
          <w:rFonts w:ascii="Times New Roman" w:hAnsi="Times New Roman"/>
          <w:b/>
          <w:sz w:val="18"/>
        </w:rPr>
        <w:fldChar w:fldCharType="begin"/>
      </w:r>
      <w:r w:rsidRPr="00716D08">
        <w:rPr>
          <w:rFonts w:ascii="Times New Roman" w:hAnsi="Times New Roman"/>
          <w:b/>
          <w:sz w:val="18"/>
        </w:rPr>
        <w:instrText xml:space="preserve"> SEQ Figure \* ARABIC </w:instrText>
      </w:r>
      <w:r w:rsidRPr="00716D08">
        <w:rPr>
          <w:rFonts w:ascii="Times New Roman" w:hAnsi="Times New Roman"/>
          <w:b/>
          <w:sz w:val="18"/>
        </w:rPr>
        <w:fldChar w:fldCharType="separate"/>
      </w:r>
      <w:r w:rsidR="005543C9" w:rsidRPr="00716D08">
        <w:rPr>
          <w:rFonts w:ascii="Times New Roman" w:hAnsi="Times New Roman"/>
          <w:b/>
          <w:noProof/>
          <w:sz w:val="18"/>
        </w:rPr>
        <w:t>2</w:t>
      </w:r>
      <w:r w:rsidRPr="00716D08">
        <w:rPr>
          <w:rFonts w:ascii="Times New Roman" w:hAnsi="Times New Roman"/>
          <w:b/>
          <w:sz w:val="18"/>
        </w:rPr>
        <w:fldChar w:fldCharType="end"/>
      </w:r>
      <w:bookmarkEnd w:id="4"/>
      <w:r>
        <w:rPr>
          <w:rFonts w:ascii="Times New Roman" w:hAnsi="Times New Roman"/>
          <w:b/>
          <w:sz w:val="18"/>
        </w:rPr>
        <w:tab/>
        <w:t>BLER performance with phase noise compensation for candidate numerologies (2000MHz)</w:t>
      </w:r>
    </w:p>
    <w:p w14:paraId="622BC1BD" w14:textId="5869A0C8" w:rsidR="007F7323" w:rsidRDefault="006F631A"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As shown in</w:t>
      </w:r>
      <w:r>
        <w:rPr>
          <w:rFonts w:ascii="Times New Roman" w:eastAsiaTheme="minorEastAsia" w:hAnsi="Times New Roman"/>
          <w:sz w:val="21"/>
          <w:szCs w:val="20"/>
          <w:lang w:eastAsia="zh-CN"/>
        </w:rPr>
        <w:t xml:space="preserve"> </w:t>
      </w:r>
      <w:r>
        <w:rPr>
          <w:rFonts w:ascii="Times New Roman" w:eastAsiaTheme="minorEastAsia" w:hAnsi="Times New Roman"/>
          <w:sz w:val="21"/>
          <w:szCs w:val="20"/>
          <w:lang w:eastAsia="zh-CN"/>
        </w:rPr>
        <w:fldChar w:fldCharType="begin"/>
      </w:r>
      <w:r>
        <w:rPr>
          <w:rFonts w:ascii="Times New Roman" w:eastAsiaTheme="minorEastAsia" w:hAnsi="Times New Roman"/>
          <w:sz w:val="21"/>
          <w:szCs w:val="20"/>
          <w:lang w:eastAsia="zh-CN"/>
        </w:rPr>
        <w:instrText xml:space="preserve"> REF _Ref47376401 \h </w:instrText>
      </w:r>
      <w:r>
        <w:rPr>
          <w:rFonts w:ascii="Times New Roman" w:eastAsiaTheme="minorEastAsia" w:hAnsi="Times New Roman"/>
          <w:sz w:val="21"/>
          <w:szCs w:val="20"/>
          <w:lang w:eastAsia="zh-CN"/>
        </w:rPr>
      </w:r>
      <w:r>
        <w:rPr>
          <w:rFonts w:ascii="Times New Roman" w:eastAsiaTheme="minorEastAsia" w:hAnsi="Times New Roman"/>
          <w:sz w:val="21"/>
          <w:szCs w:val="20"/>
          <w:lang w:eastAsia="zh-CN"/>
        </w:rPr>
        <w:fldChar w:fldCharType="separate"/>
      </w:r>
      <w:r w:rsidR="005543C9" w:rsidRPr="00C5233B">
        <w:rPr>
          <w:rFonts w:ascii="Times New Roman" w:hAnsi="Times New Roman"/>
          <w:b/>
          <w:sz w:val="18"/>
        </w:rPr>
        <w:t xml:space="preserve">Figure </w:t>
      </w:r>
      <w:r w:rsidR="005543C9">
        <w:rPr>
          <w:rFonts w:ascii="Times New Roman" w:hAnsi="Times New Roman"/>
          <w:b/>
          <w:noProof/>
          <w:sz w:val="18"/>
        </w:rPr>
        <w:t>1</w:t>
      </w:r>
      <w:r>
        <w:rPr>
          <w:rFonts w:ascii="Times New Roman" w:eastAsiaTheme="minorEastAsia" w:hAnsi="Times New Roman"/>
          <w:sz w:val="21"/>
          <w:szCs w:val="20"/>
          <w:lang w:eastAsia="zh-CN"/>
        </w:rPr>
        <w:fldChar w:fldCharType="end"/>
      </w:r>
      <w:r>
        <w:rPr>
          <w:rFonts w:ascii="Times New Roman" w:eastAsiaTheme="minorEastAsia" w:hAnsi="Times New Roman"/>
          <w:szCs w:val="20"/>
          <w:lang w:eastAsia="zh-CN"/>
        </w:rPr>
        <w:t xml:space="preserve">, it works well for QPSK with phase noise compensation for all candidate numerologies with minor difference. However, 64QAM couldn’t be used to obtain higher throughput by adopting 120/240 </w:t>
      </w:r>
      <w:proofErr w:type="spellStart"/>
      <w:r>
        <w:rPr>
          <w:rFonts w:ascii="Times New Roman" w:eastAsiaTheme="minorEastAsia" w:hAnsi="Times New Roman"/>
          <w:szCs w:val="20"/>
          <w:lang w:eastAsia="zh-CN"/>
        </w:rPr>
        <w:t>KHz</w:t>
      </w:r>
      <w:proofErr w:type="spellEnd"/>
      <w:r>
        <w:rPr>
          <w:rFonts w:ascii="Times New Roman" w:eastAsiaTheme="minorEastAsia" w:hAnsi="Times New Roman"/>
          <w:szCs w:val="20"/>
          <w:lang w:eastAsia="zh-CN"/>
        </w:rPr>
        <w:t xml:space="preserve"> SCS according to the above evaluation result.</w:t>
      </w:r>
    </w:p>
    <w:p w14:paraId="465CB9A8" w14:textId="051B110C" w:rsidR="006F631A" w:rsidRPr="00685549" w:rsidRDefault="006F631A" w:rsidP="006F631A">
      <w:pPr>
        <w:spacing w:before="120" w:after="120"/>
        <w:jc w:val="both"/>
        <w:rPr>
          <w:rFonts w:ascii="Times New Roman" w:eastAsiaTheme="minorEastAsia" w:hAnsi="Times New Roman"/>
          <w:szCs w:val="20"/>
          <w:lang w:eastAsia="zh-CN"/>
        </w:rPr>
      </w:pPr>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5543C9">
        <w:rPr>
          <w:rFonts w:ascii="Times New Roman" w:hAnsi="Times New Roman"/>
          <w:b/>
          <w:noProof/>
        </w:rPr>
        <w:t>1</w:t>
      </w:r>
      <w:r w:rsidRPr="004F06F9">
        <w:rPr>
          <w:rFonts w:ascii="Times New Roman" w:hAnsi="Times New Roman"/>
          <w:b/>
        </w:rPr>
        <w:fldChar w:fldCharType="end"/>
      </w:r>
      <w:r w:rsidRPr="004F06F9">
        <w:rPr>
          <w:rFonts w:ascii="Times New Roman" w:hAnsi="Times New Roman"/>
          <w:b/>
        </w:rPr>
        <w:t>:</w:t>
      </w:r>
      <w:r>
        <w:rPr>
          <w:rFonts w:ascii="Times New Roman" w:hAnsi="Times New Roman"/>
          <w:b/>
        </w:rPr>
        <w:t xml:space="preserve"> </w:t>
      </w:r>
      <w:r w:rsidR="007400D2">
        <w:rPr>
          <w:rFonts w:ascii="Times New Roman" w:hAnsi="Times New Roman"/>
          <w:b/>
        </w:rPr>
        <w:t xml:space="preserve">For 400MHz carrier bandwidth, </w:t>
      </w:r>
      <w:r>
        <w:rPr>
          <w:rFonts w:ascii="Times New Roman" w:hAnsi="Times New Roman"/>
          <w:b/>
        </w:rPr>
        <w:t>(120K, NCP) and (240K, NCP) work well for low order modulation scheme</w:t>
      </w:r>
      <w:r w:rsidR="007400D2">
        <w:rPr>
          <w:rFonts w:ascii="Times New Roman" w:hAnsi="Times New Roman"/>
          <w:b/>
        </w:rPr>
        <w:t>s</w:t>
      </w:r>
      <w:r>
        <w:rPr>
          <w:rFonts w:ascii="Times New Roman" w:hAnsi="Times New Roman"/>
          <w:b/>
        </w:rPr>
        <w:t xml:space="preserve"> (e.g. QPSK and 16QAM) but </w:t>
      </w:r>
      <w:r w:rsidR="007400D2">
        <w:rPr>
          <w:rFonts w:ascii="Times New Roman" w:hAnsi="Times New Roman"/>
          <w:b/>
        </w:rPr>
        <w:t>not</w:t>
      </w:r>
      <w:r>
        <w:rPr>
          <w:rFonts w:ascii="Times New Roman" w:hAnsi="Times New Roman"/>
          <w:b/>
        </w:rPr>
        <w:t xml:space="preserve"> for high order modulation scheme (e.g. 64QAM).</w:t>
      </w:r>
    </w:p>
    <w:p w14:paraId="7BB87B9B" w14:textId="7A69B06E" w:rsidR="006F631A" w:rsidRDefault="0020505D" w:rsidP="005B275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D</w:t>
      </w:r>
      <w:r w:rsidR="006F631A">
        <w:rPr>
          <w:rFonts w:ascii="Times New Roman" w:eastAsiaTheme="minorEastAsia" w:hAnsi="Times New Roman"/>
          <w:lang w:eastAsia="zh-CN"/>
        </w:rPr>
        <w:t>ifferent carrier bandwidth</w:t>
      </w:r>
      <w:r w:rsidR="007400D2">
        <w:rPr>
          <w:rFonts w:ascii="Times New Roman" w:eastAsiaTheme="minorEastAsia" w:hAnsi="Times New Roman"/>
          <w:lang w:eastAsia="zh-CN"/>
        </w:rPr>
        <w:t>s</w:t>
      </w:r>
      <w:r w:rsidR="006F631A">
        <w:rPr>
          <w:rFonts w:ascii="Times New Roman" w:eastAsiaTheme="minorEastAsia" w:hAnsi="Times New Roman"/>
          <w:lang w:eastAsia="zh-CN"/>
        </w:rPr>
        <w:t xml:space="preserve"> </w:t>
      </w:r>
      <w:r w:rsidR="007400D2">
        <w:rPr>
          <w:rFonts w:ascii="Times New Roman" w:eastAsiaTheme="minorEastAsia" w:hAnsi="Times New Roman"/>
          <w:lang w:eastAsia="zh-CN"/>
        </w:rPr>
        <w:t xml:space="preserve">are </w:t>
      </w:r>
      <w:r w:rsidR="006F631A">
        <w:rPr>
          <w:rFonts w:ascii="Times New Roman" w:eastAsiaTheme="minorEastAsia" w:hAnsi="Times New Roman"/>
          <w:lang w:eastAsia="zh-CN"/>
        </w:rPr>
        <w:t xml:space="preserve">evaluated to see the </w:t>
      </w:r>
      <w:r>
        <w:rPr>
          <w:rFonts w:ascii="Times New Roman" w:eastAsiaTheme="minorEastAsia" w:hAnsi="Times New Roman"/>
          <w:lang w:eastAsia="zh-CN"/>
        </w:rPr>
        <w:t>numerology</w:t>
      </w:r>
      <w:r w:rsidR="006F631A">
        <w:rPr>
          <w:rFonts w:ascii="Times New Roman" w:eastAsiaTheme="minorEastAsia" w:hAnsi="Times New Roman"/>
          <w:lang w:eastAsia="zh-CN"/>
        </w:rPr>
        <w:t xml:space="preserve"> impact as shown in</w:t>
      </w:r>
      <w:r>
        <w:rPr>
          <w:rFonts w:ascii="Times New Roman" w:eastAsiaTheme="minorEastAsia" w:hAnsi="Times New Roman"/>
          <w:szCs w:val="20"/>
          <w:lang w:eastAsia="zh-CN"/>
        </w:rPr>
        <w:t xml:space="preserve"> </w:t>
      </w:r>
      <w:r>
        <w:rPr>
          <w:rFonts w:ascii="Times New Roman" w:eastAsiaTheme="minorEastAsia" w:hAnsi="Times New Roman"/>
          <w:sz w:val="21"/>
          <w:szCs w:val="20"/>
          <w:lang w:eastAsia="zh-CN"/>
        </w:rPr>
        <w:fldChar w:fldCharType="begin"/>
      </w:r>
      <w:r>
        <w:rPr>
          <w:rFonts w:ascii="Times New Roman" w:eastAsiaTheme="minorEastAsia" w:hAnsi="Times New Roman"/>
          <w:sz w:val="21"/>
          <w:szCs w:val="20"/>
          <w:lang w:eastAsia="zh-CN"/>
        </w:rPr>
        <w:instrText xml:space="preserve"> REF _Ref47376401 \h </w:instrText>
      </w:r>
      <w:r>
        <w:rPr>
          <w:rFonts w:ascii="Times New Roman" w:eastAsiaTheme="minorEastAsia" w:hAnsi="Times New Roman"/>
          <w:sz w:val="21"/>
          <w:szCs w:val="20"/>
          <w:lang w:eastAsia="zh-CN"/>
        </w:rPr>
      </w:r>
      <w:r>
        <w:rPr>
          <w:rFonts w:ascii="Times New Roman" w:eastAsiaTheme="minorEastAsia" w:hAnsi="Times New Roman"/>
          <w:sz w:val="21"/>
          <w:szCs w:val="20"/>
          <w:lang w:eastAsia="zh-CN"/>
        </w:rPr>
        <w:fldChar w:fldCharType="separate"/>
      </w:r>
      <w:r w:rsidR="005543C9" w:rsidRPr="00C5233B">
        <w:rPr>
          <w:rFonts w:ascii="Times New Roman" w:hAnsi="Times New Roman"/>
          <w:b/>
          <w:sz w:val="18"/>
        </w:rPr>
        <w:t xml:space="preserve">Figure </w:t>
      </w:r>
      <w:r w:rsidR="005543C9">
        <w:rPr>
          <w:rFonts w:ascii="Times New Roman" w:hAnsi="Times New Roman"/>
          <w:b/>
          <w:noProof/>
          <w:sz w:val="18"/>
        </w:rPr>
        <w:t>1</w:t>
      </w:r>
      <w:r>
        <w:rPr>
          <w:rFonts w:ascii="Times New Roman" w:eastAsiaTheme="minorEastAsia" w:hAnsi="Times New Roman"/>
          <w:sz w:val="21"/>
          <w:szCs w:val="20"/>
          <w:lang w:eastAsia="zh-CN"/>
        </w:rPr>
        <w:fldChar w:fldCharType="end"/>
      </w:r>
      <w:r>
        <w:rPr>
          <w:rFonts w:ascii="Times New Roman" w:eastAsiaTheme="minorEastAsia" w:hAnsi="Times New Roman"/>
          <w:sz w:val="21"/>
          <w:szCs w:val="20"/>
          <w:lang w:eastAsia="zh-CN"/>
        </w:rPr>
        <w:t xml:space="preserve"> and </w:t>
      </w:r>
      <w:r w:rsidRPr="00716D08">
        <w:rPr>
          <w:rFonts w:ascii="Times New Roman" w:eastAsiaTheme="minorEastAsia" w:hAnsi="Times New Roman"/>
          <w:sz w:val="21"/>
          <w:szCs w:val="20"/>
          <w:lang w:eastAsia="zh-CN"/>
        </w:rPr>
        <w:fldChar w:fldCharType="begin"/>
      </w:r>
      <w:r w:rsidRPr="00716D08">
        <w:rPr>
          <w:rFonts w:ascii="Times New Roman" w:eastAsiaTheme="minorEastAsia" w:hAnsi="Times New Roman"/>
          <w:sz w:val="21"/>
          <w:szCs w:val="20"/>
          <w:lang w:eastAsia="zh-CN"/>
        </w:rPr>
        <w:instrText xml:space="preserve"> REF _Ref47376760 \h </w:instrText>
      </w:r>
      <w:r w:rsidR="00FB6971">
        <w:rPr>
          <w:rFonts w:ascii="Times New Roman" w:eastAsiaTheme="minorEastAsia" w:hAnsi="Times New Roman"/>
          <w:sz w:val="21"/>
          <w:szCs w:val="20"/>
          <w:lang w:eastAsia="zh-CN"/>
        </w:rPr>
        <w:instrText xml:space="preserve"> \* MERGEFORMAT </w:instrText>
      </w:r>
      <w:r w:rsidRPr="00716D08">
        <w:rPr>
          <w:rFonts w:ascii="Times New Roman" w:eastAsiaTheme="minorEastAsia" w:hAnsi="Times New Roman"/>
          <w:sz w:val="21"/>
          <w:szCs w:val="20"/>
          <w:lang w:eastAsia="zh-CN"/>
        </w:rPr>
      </w:r>
      <w:r w:rsidRPr="00716D08">
        <w:rPr>
          <w:rFonts w:ascii="Times New Roman" w:eastAsiaTheme="minorEastAsia" w:hAnsi="Times New Roman"/>
          <w:sz w:val="21"/>
          <w:szCs w:val="20"/>
          <w:lang w:eastAsia="zh-CN"/>
        </w:rPr>
        <w:fldChar w:fldCharType="separate"/>
      </w:r>
      <w:r w:rsidR="005543C9" w:rsidRPr="00716D08">
        <w:rPr>
          <w:rFonts w:ascii="Times New Roman" w:hAnsi="Times New Roman"/>
          <w:b/>
          <w:sz w:val="18"/>
        </w:rPr>
        <w:t xml:space="preserve">Figure </w:t>
      </w:r>
      <w:r w:rsidR="005543C9" w:rsidRPr="00716D08">
        <w:rPr>
          <w:rFonts w:ascii="Times New Roman" w:hAnsi="Times New Roman"/>
          <w:b/>
          <w:noProof/>
          <w:sz w:val="18"/>
        </w:rPr>
        <w:t>2</w:t>
      </w:r>
      <w:r w:rsidRPr="00716D08">
        <w:rPr>
          <w:rFonts w:ascii="Times New Roman" w:eastAsiaTheme="minorEastAsia" w:hAnsi="Times New Roman"/>
          <w:sz w:val="21"/>
          <w:szCs w:val="20"/>
          <w:lang w:eastAsia="zh-CN"/>
        </w:rPr>
        <w:fldChar w:fldCharType="end"/>
      </w:r>
      <w:r w:rsidR="006F631A" w:rsidRPr="00716D08">
        <w:rPr>
          <w:rFonts w:ascii="Times New Roman" w:eastAsiaTheme="minorEastAsia" w:hAnsi="Times New Roman"/>
          <w:lang w:eastAsia="zh-CN"/>
        </w:rPr>
        <w:t>.</w:t>
      </w:r>
      <w:r w:rsidR="006F631A">
        <w:rPr>
          <w:rFonts w:ascii="Times New Roman" w:eastAsiaTheme="minorEastAsia" w:hAnsi="Times New Roman"/>
          <w:lang w:eastAsia="zh-CN"/>
        </w:rPr>
        <w:t xml:space="preserve"> In general, the system with smaller carrier bandwidth has better performance than the larger one due to lower phase noise power aggregated by all the RBs. For example, </w:t>
      </w:r>
      <w:r>
        <w:rPr>
          <w:rFonts w:ascii="Times New Roman" w:eastAsiaTheme="minorEastAsia" w:hAnsi="Times New Roman"/>
          <w:lang w:eastAsia="zh-CN"/>
        </w:rPr>
        <w:t>480</w:t>
      </w:r>
      <w:r w:rsidR="006F631A">
        <w:rPr>
          <w:rFonts w:ascii="Times New Roman" w:eastAsiaTheme="minorEastAsia" w:hAnsi="Times New Roman"/>
          <w:lang w:eastAsia="zh-CN"/>
        </w:rPr>
        <w:t xml:space="preserve"> </w:t>
      </w:r>
      <w:proofErr w:type="spellStart"/>
      <w:r w:rsidR="006F631A">
        <w:rPr>
          <w:rFonts w:ascii="Times New Roman" w:eastAsiaTheme="minorEastAsia" w:hAnsi="Times New Roman"/>
          <w:lang w:eastAsia="zh-CN"/>
        </w:rPr>
        <w:t>KHz</w:t>
      </w:r>
      <w:proofErr w:type="spellEnd"/>
      <w:r w:rsidR="006F631A">
        <w:rPr>
          <w:rFonts w:ascii="Times New Roman" w:eastAsiaTheme="minorEastAsia" w:hAnsi="Times New Roman"/>
          <w:lang w:eastAsia="zh-CN"/>
        </w:rPr>
        <w:t xml:space="preserve"> performs well for </w:t>
      </w:r>
      <w:r>
        <w:rPr>
          <w:rFonts w:ascii="Times New Roman" w:eastAsiaTheme="minorEastAsia" w:hAnsi="Times New Roman"/>
          <w:lang w:eastAsia="zh-CN"/>
        </w:rPr>
        <w:t>4</w:t>
      </w:r>
      <w:r w:rsidR="006F631A">
        <w:rPr>
          <w:rFonts w:ascii="Times New Roman" w:eastAsiaTheme="minorEastAsia" w:hAnsi="Times New Roman"/>
          <w:lang w:eastAsia="zh-CN"/>
        </w:rPr>
        <w:t xml:space="preserve">00 MHz carrier bandwidth for 64QAM while it has a slight error floor for </w:t>
      </w:r>
      <w:r>
        <w:rPr>
          <w:rFonts w:ascii="Times New Roman" w:eastAsiaTheme="minorEastAsia" w:hAnsi="Times New Roman"/>
          <w:lang w:eastAsia="zh-CN"/>
        </w:rPr>
        <w:t>2000M</w:t>
      </w:r>
      <w:r w:rsidR="006F631A">
        <w:rPr>
          <w:rFonts w:ascii="Times New Roman" w:eastAsiaTheme="minorEastAsia" w:hAnsi="Times New Roman"/>
          <w:lang w:eastAsia="zh-CN"/>
        </w:rPr>
        <w:t xml:space="preserve">Hz carrier bandwidth. However, </w:t>
      </w:r>
      <w:r>
        <w:rPr>
          <w:rFonts w:ascii="Times New Roman" w:eastAsiaTheme="minorEastAsia" w:hAnsi="Times New Roman"/>
          <w:lang w:eastAsia="zh-CN"/>
        </w:rPr>
        <w:t xml:space="preserve">960 </w:t>
      </w:r>
      <w:proofErr w:type="spellStart"/>
      <w:r w:rsidR="006F631A">
        <w:rPr>
          <w:rFonts w:ascii="Times New Roman" w:eastAsiaTheme="minorEastAsia" w:hAnsi="Times New Roman"/>
          <w:lang w:eastAsia="zh-CN"/>
        </w:rPr>
        <w:t>KHz</w:t>
      </w:r>
      <w:proofErr w:type="spellEnd"/>
      <w:r w:rsidR="006F631A">
        <w:rPr>
          <w:rFonts w:ascii="Times New Roman" w:eastAsiaTheme="minorEastAsia" w:hAnsi="Times New Roman"/>
          <w:lang w:eastAsia="zh-CN"/>
        </w:rPr>
        <w:t xml:space="preserve"> works well even when the carrier bandwidth is 2</w:t>
      </w:r>
      <w:r>
        <w:rPr>
          <w:rFonts w:ascii="Times New Roman" w:eastAsiaTheme="minorEastAsia" w:hAnsi="Times New Roman"/>
          <w:lang w:eastAsia="zh-CN"/>
        </w:rPr>
        <w:t>000M</w:t>
      </w:r>
      <w:r w:rsidR="006F631A">
        <w:rPr>
          <w:rFonts w:ascii="Times New Roman" w:eastAsiaTheme="minorEastAsia" w:hAnsi="Times New Roman"/>
          <w:lang w:eastAsia="zh-CN"/>
        </w:rPr>
        <w:t>Hz.</w:t>
      </w:r>
    </w:p>
    <w:p w14:paraId="35715495" w14:textId="43A25935" w:rsidR="0020505D" w:rsidRPr="0020505D" w:rsidRDefault="0020505D" w:rsidP="005B275E">
      <w:pPr>
        <w:spacing w:before="120" w:after="120"/>
        <w:jc w:val="both"/>
        <w:rPr>
          <w:rFonts w:ascii="Times New Roman" w:eastAsiaTheme="minorEastAsia" w:hAnsi="Times New Roman"/>
          <w:szCs w:val="20"/>
          <w:lang w:eastAsia="zh-CN"/>
        </w:rPr>
      </w:pPr>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5543C9">
        <w:rPr>
          <w:rFonts w:ascii="Times New Roman" w:hAnsi="Times New Roman"/>
          <w:b/>
          <w:noProof/>
        </w:rPr>
        <w:t>2</w:t>
      </w:r>
      <w:r w:rsidRPr="004F06F9">
        <w:rPr>
          <w:rFonts w:ascii="Times New Roman" w:hAnsi="Times New Roman"/>
          <w:b/>
        </w:rPr>
        <w:fldChar w:fldCharType="end"/>
      </w:r>
      <w:r w:rsidRPr="004F06F9">
        <w:rPr>
          <w:rFonts w:ascii="Times New Roman" w:hAnsi="Times New Roman"/>
          <w:b/>
        </w:rPr>
        <w:t>:</w:t>
      </w:r>
      <w:r>
        <w:rPr>
          <w:rFonts w:ascii="Times New Roman" w:hAnsi="Times New Roman"/>
          <w:b/>
        </w:rPr>
        <w:t xml:space="preserve"> For high order modulation scheme (e.g. 64QAM), both (480K, NCP/ECP) and (960K, NCP/ECP) work well for 400MHz carrier bandwidth but (480K, NCP/ECP) doesn’t work well for 2000MHz carrier bandwidth.</w:t>
      </w:r>
    </w:p>
    <w:p w14:paraId="2671FB4F" w14:textId="67D34BF3" w:rsidR="00115E7C" w:rsidRPr="003665A1" w:rsidRDefault="00115E7C" w:rsidP="00443FB1">
      <w:pPr>
        <w:spacing w:before="240" w:after="240"/>
        <w:jc w:val="both"/>
        <w:rPr>
          <w:rFonts w:ascii="Times New Roman" w:eastAsiaTheme="minorEastAsia" w:hAnsi="Times New Roman"/>
          <w:b/>
          <w:i/>
          <w:u w:val="single"/>
          <w:lang w:eastAsia="zh-CN"/>
        </w:rPr>
      </w:pPr>
      <w:r w:rsidRPr="00115E7C">
        <w:rPr>
          <w:rFonts w:ascii="Times New Roman" w:eastAsiaTheme="minorEastAsia" w:hAnsi="Times New Roman"/>
          <w:b/>
          <w:i/>
          <w:u w:val="single"/>
          <w:lang w:eastAsia="zh-CN"/>
        </w:rPr>
        <w:t xml:space="preserve">Maximum </w:t>
      </w:r>
      <w:r w:rsidR="00B82D6C">
        <w:rPr>
          <w:rFonts w:ascii="Times New Roman" w:eastAsiaTheme="minorEastAsia" w:hAnsi="Times New Roman"/>
          <w:b/>
          <w:i/>
          <w:u w:val="single"/>
          <w:lang w:eastAsia="zh-CN"/>
        </w:rPr>
        <w:t xml:space="preserve">supported </w:t>
      </w:r>
      <w:r w:rsidRPr="00115E7C">
        <w:rPr>
          <w:rFonts w:ascii="Times New Roman" w:eastAsiaTheme="minorEastAsia" w:hAnsi="Times New Roman"/>
          <w:b/>
          <w:i/>
          <w:u w:val="single"/>
          <w:lang w:eastAsia="zh-CN"/>
        </w:rPr>
        <w:t>bandwidth for a single carrier/BWP</w:t>
      </w:r>
    </w:p>
    <w:p w14:paraId="212BA5D8" w14:textId="464519CD" w:rsidR="00EF4342" w:rsidRDefault="005839C1"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FR2, </w:t>
      </w:r>
      <w:r w:rsidR="009A10C8">
        <w:rPr>
          <w:rFonts w:ascii="Times New Roman" w:eastAsiaTheme="minorEastAsia" w:hAnsi="Times New Roman"/>
          <w:lang w:eastAsia="zh-CN"/>
        </w:rPr>
        <w:t>(50, 100, 200, 400) MHz bandwidth are supported for a single carrier. For 52.6-71GHz, there is no need to support small channel bandwidth since there is plenty of spectrum available in this frequency range. To facilitate the comparison, 400MHz is assumed as the bandwidth granularity, i.e. 400*A MHz (A=1, 2, 4, 5) is supported.</w:t>
      </w:r>
      <w:r w:rsidR="009A10C8">
        <w:rPr>
          <w:rFonts w:ascii="Times New Roman" w:eastAsiaTheme="minorEastAsia" w:hAnsi="Times New Roman" w:hint="eastAsia"/>
          <w:lang w:eastAsia="zh-CN"/>
        </w:rPr>
        <w:t xml:space="preserve"> </w:t>
      </w:r>
      <w:r w:rsidR="00F64EEF">
        <w:rPr>
          <w:rFonts w:ascii="Times New Roman" w:eastAsiaTheme="minorEastAsia" w:hAnsi="Times New Roman"/>
          <w:lang w:eastAsia="zh-CN"/>
        </w:rPr>
        <w:t xml:space="preserve">Besides, the maximum number of RBs should not exceed the NR FR1/FR2 limit (i.e. 273). </w:t>
      </w:r>
      <w:r w:rsidR="009A10C8">
        <w:rPr>
          <w:rFonts w:ascii="Times New Roman" w:eastAsiaTheme="minorEastAsia" w:hAnsi="Times New Roman"/>
          <w:lang w:eastAsia="zh-CN"/>
        </w:rPr>
        <w:t>Then a</w:t>
      </w:r>
      <w:r w:rsidR="00A054F9">
        <w:rPr>
          <w:rFonts w:ascii="Times New Roman" w:eastAsiaTheme="minorEastAsia" w:hAnsi="Times New Roman"/>
          <w:lang w:eastAsia="zh-CN"/>
        </w:rPr>
        <w:t>ssum</w:t>
      </w:r>
      <w:r w:rsidR="00EF4342">
        <w:rPr>
          <w:rFonts w:ascii="Times New Roman" w:eastAsiaTheme="minorEastAsia" w:hAnsi="Times New Roman"/>
          <w:lang w:eastAsia="zh-CN"/>
        </w:rPr>
        <w:t>ing the maximum affordable FFT size is 4096, the maximum supportive carrier</w:t>
      </w:r>
      <w:r w:rsidR="003665A1">
        <w:rPr>
          <w:rFonts w:ascii="Times New Roman" w:eastAsiaTheme="minorEastAsia" w:hAnsi="Times New Roman"/>
          <w:lang w:eastAsia="zh-CN"/>
        </w:rPr>
        <w:t>/BWP</w:t>
      </w:r>
      <w:r w:rsidR="00EF4342">
        <w:rPr>
          <w:rFonts w:ascii="Times New Roman" w:eastAsiaTheme="minorEastAsia" w:hAnsi="Times New Roman"/>
          <w:lang w:eastAsia="zh-CN"/>
        </w:rPr>
        <w:t xml:space="preserve"> bandwidths with different </w:t>
      </w:r>
      <w:r w:rsidR="003665A1">
        <w:rPr>
          <w:rFonts w:ascii="Times New Roman" w:eastAsiaTheme="minorEastAsia" w:hAnsi="Times New Roman"/>
          <w:lang w:eastAsia="zh-CN"/>
        </w:rPr>
        <w:t>numerologies</w:t>
      </w:r>
      <w:r w:rsidR="00EF4342">
        <w:rPr>
          <w:rFonts w:ascii="Times New Roman" w:eastAsiaTheme="minorEastAsia" w:hAnsi="Times New Roman"/>
          <w:lang w:eastAsia="zh-CN"/>
        </w:rPr>
        <w:t xml:space="preserve"> are listed in the following table</w:t>
      </w:r>
      <w:r w:rsidR="00E91EEE">
        <w:rPr>
          <w:rFonts w:ascii="Times New Roman" w:eastAsiaTheme="minorEastAsia" w:hAnsi="Times New Roman"/>
          <w:lang w:eastAsia="zh-CN"/>
        </w:rPr>
        <w:t>.</w:t>
      </w:r>
    </w:p>
    <w:p w14:paraId="48F5AADC" w14:textId="21B5FD8F" w:rsidR="00EF4342" w:rsidRPr="004F06F9" w:rsidRDefault="00EF4342" w:rsidP="00EF4342">
      <w:pPr>
        <w:pStyle w:val="a7"/>
        <w:jc w:val="center"/>
        <w:rPr>
          <w:rFonts w:ascii="Times New Roman" w:eastAsiaTheme="minorEastAsia" w:hAnsi="Times New Roman"/>
          <w:sz w:val="18"/>
          <w:lang w:eastAsia="zh-CN"/>
        </w:rPr>
      </w:pPr>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5543C9">
        <w:rPr>
          <w:rFonts w:ascii="Times New Roman" w:hAnsi="Times New Roman"/>
          <w:b/>
          <w:noProof/>
          <w:sz w:val="18"/>
        </w:rPr>
        <w:t>2</w:t>
      </w:r>
      <w:r w:rsidRPr="004F06F9">
        <w:rPr>
          <w:rFonts w:ascii="Times New Roman" w:hAnsi="Times New Roman"/>
          <w:b/>
          <w:sz w:val="18"/>
        </w:rPr>
        <w:fldChar w:fldCharType="end"/>
      </w:r>
      <w:r w:rsidRPr="004F06F9">
        <w:rPr>
          <w:rFonts w:ascii="Times New Roman" w:hAnsi="Times New Roman"/>
          <w:sz w:val="18"/>
        </w:rPr>
        <w:tab/>
      </w:r>
      <w:r w:rsidR="004F06F9">
        <w:rPr>
          <w:rFonts w:ascii="Times New Roman" w:hAnsi="Times New Roman"/>
          <w:sz w:val="18"/>
        </w:rPr>
        <w:t xml:space="preserve">   </w:t>
      </w:r>
      <w:r w:rsidRPr="004F06F9">
        <w:rPr>
          <w:rFonts w:ascii="Times New Roman" w:hAnsi="Times New Roman"/>
          <w:sz w:val="18"/>
        </w:rPr>
        <w:t>List of maximum carrier</w:t>
      </w:r>
      <w:r w:rsidR="003665A1">
        <w:rPr>
          <w:rFonts w:ascii="Times New Roman" w:hAnsi="Times New Roman"/>
          <w:sz w:val="18"/>
        </w:rPr>
        <w:t>/BWP</w:t>
      </w:r>
      <w:r w:rsidRPr="004F06F9">
        <w:rPr>
          <w:rFonts w:ascii="Times New Roman" w:hAnsi="Times New Roman"/>
          <w:sz w:val="18"/>
        </w:rPr>
        <w:t xml:space="preserve"> BW with different </w:t>
      </w:r>
      <w:r w:rsidR="003665A1">
        <w:rPr>
          <w:rFonts w:ascii="Times New Roman" w:hAnsi="Times New Roman"/>
          <w:sz w:val="18"/>
        </w:rPr>
        <w:t>numerologies</w:t>
      </w:r>
    </w:p>
    <w:tbl>
      <w:tblPr>
        <w:tblStyle w:val="af6"/>
        <w:tblW w:w="9072" w:type="dxa"/>
        <w:tblInd w:w="-5" w:type="dxa"/>
        <w:tblLook w:val="04A0" w:firstRow="1" w:lastRow="0" w:firstColumn="1" w:lastColumn="0" w:noHBand="0" w:noVBand="1"/>
      </w:tblPr>
      <w:tblGrid>
        <w:gridCol w:w="1400"/>
        <w:gridCol w:w="1278"/>
        <w:gridCol w:w="1932"/>
        <w:gridCol w:w="2761"/>
        <w:gridCol w:w="1701"/>
      </w:tblGrid>
      <w:tr w:rsidR="003665A1" w14:paraId="7B5FA1F7" w14:textId="09A5F4AD" w:rsidTr="008D5488">
        <w:trPr>
          <w:trHeight w:val="20"/>
        </w:trPr>
        <w:tc>
          <w:tcPr>
            <w:tcW w:w="1400" w:type="dxa"/>
          </w:tcPr>
          <w:p w14:paraId="5C5699B5" w14:textId="43FBB118" w:rsidR="003665A1" w:rsidRPr="004F06F9" w:rsidRDefault="003665A1" w:rsidP="00EF4342">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Numerology</w:t>
            </w:r>
          </w:p>
        </w:tc>
        <w:tc>
          <w:tcPr>
            <w:tcW w:w="1278" w:type="dxa"/>
          </w:tcPr>
          <w:p w14:paraId="0153A6F3" w14:textId="711993D4" w:rsidR="003665A1" w:rsidRPr="004F06F9" w:rsidRDefault="003665A1" w:rsidP="00EF4342">
            <w:pPr>
              <w:spacing w:before="120" w:after="120"/>
              <w:jc w:val="center"/>
              <w:rPr>
                <w:rFonts w:ascii="Times New Roman" w:eastAsiaTheme="minorEastAsia" w:hAnsi="Times New Roman"/>
                <w:sz w:val="18"/>
                <w:lang w:eastAsia="zh-CN"/>
              </w:rPr>
            </w:pPr>
            <w:r w:rsidRPr="004F06F9">
              <w:rPr>
                <w:rFonts w:ascii="Times New Roman" w:hAnsi="Times New Roman"/>
                <w:b/>
                <w:bCs/>
                <w:kern w:val="24"/>
                <w:sz w:val="18"/>
                <w:szCs w:val="36"/>
              </w:rPr>
              <w:t>FFT size</w:t>
            </w:r>
          </w:p>
        </w:tc>
        <w:tc>
          <w:tcPr>
            <w:tcW w:w="1932" w:type="dxa"/>
          </w:tcPr>
          <w:p w14:paraId="013864DD" w14:textId="02F4009C" w:rsidR="003665A1" w:rsidRPr="004F06F9" w:rsidRDefault="003665A1" w:rsidP="003665A1">
            <w:pPr>
              <w:spacing w:before="120" w:after="120"/>
              <w:jc w:val="center"/>
              <w:rPr>
                <w:rFonts w:ascii="Times New Roman" w:eastAsiaTheme="minorEastAsia" w:hAnsi="Times New Roman"/>
                <w:sz w:val="18"/>
                <w:lang w:eastAsia="zh-CN"/>
              </w:rPr>
            </w:pPr>
            <w:r w:rsidRPr="004F06F9">
              <w:rPr>
                <w:rFonts w:ascii="Times New Roman" w:hAnsi="Times New Roman"/>
                <w:b/>
                <w:bCs/>
                <w:kern w:val="24"/>
                <w:sz w:val="18"/>
                <w:szCs w:val="36"/>
              </w:rPr>
              <w:t xml:space="preserve">Sampling rate </w:t>
            </w:r>
          </w:p>
        </w:tc>
        <w:tc>
          <w:tcPr>
            <w:tcW w:w="2761" w:type="dxa"/>
          </w:tcPr>
          <w:p w14:paraId="6B8228AF" w14:textId="4D4D4548" w:rsidR="003665A1" w:rsidRPr="004F06F9" w:rsidRDefault="003665A1" w:rsidP="00EF4342">
            <w:pPr>
              <w:spacing w:before="120" w:after="120"/>
              <w:jc w:val="center"/>
              <w:rPr>
                <w:rFonts w:ascii="Times New Roman" w:eastAsiaTheme="minorEastAsia" w:hAnsi="Times New Roman"/>
                <w:sz w:val="18"/>
                <w:lang w:eastAsia="zh-CN"/>
              </w:rPr>
            </w:pPr>
            <w:r w:rsidRPr="003665A1">
              <w:rPr>
                <w:rFonts w:ascii="Times New Roman" w:hAnsi="Times New Roman" w:hint="eastAsia"/>
                <w:b/>
                <w:bCs/>
                <w:kern w:val="24"/>
                <w:sz w:val="18"/>
                <w:szCs w:val="36"/>
              </w:rPr>
              <w:t>M</w:t>
            </w:r>
            <w:r w:rsidRPr="003665A1">
              <w:rPr>
                <w:rFonts w:ascii="Times New Roman" w:hAnsi="Times New Roman"/>
                <w:b/>
                <w:bCs/>
                <w:kern w:val="24"/>
                <w:sz w:val="18"/>
                <w:szCs w:val="36"/>
              </w:rPr>
              <w:t>aximum CC/BWP bandwidth</w:t>
            </w:r>
          </w:p>
        </w:tc>
        <w:tc>
          <w:tcPr>
            <w:tcW w:w="1701" w:type="dxa"/>
          </w:tcPr>
          <w:p w14:paraId="3EA84380" w14:textId="77C2C69E" w:rsidR="003665A1" w:rsidRPr="008D5488" w:rsidRDefault="003665A1" w:rsidP="00EF4342">
            <w:pPr>
              <w:spacing w:before="120" w:after="120"/>
              <w:jc w:val="center"/>
              <w:rPr>
                <w:rFonts w:ascii="Times New Roman" w:hAnsi="Times New Roman"/>
                <w:b/>
                <w:bCs/>
                <w:kern w:val="24"/>
                <w:sz w:val="18"/>
                <w:szCs w:val="36"/>
                <w:vertAlign w:val="superscript"/>
              </w:rPr>
            </w:pPr>
            <w:r w:rsidRPr="003665A1">
              <w:rPr>
                <w:rFonts w:ascii="Times New Roman" w:hAnsi="Times New Roman" w:hint="eastAsia"/>
                <w:b/>
                <w:bCs/>
                <w:kern w:val="24"/>
                <w:sz w:val="18"/>
                <w:szCs w:val="36"/>
              </w:rPr>
              <w:t>R</w:t>
            </w:r>
            <w:r w:rsidRPr="003665A1">
              <w:rPr>
                <w:rFonts w:ascii="Times New Roman" w:hAnsi="Times New Roman"/>
                <w:b/>
                <w:bCs/>
                <w:kern w:val="24"/>
                <w:sz w:val="18"/>
                <w:szCs w:val="36"/>
              </w:rPr>
              <w:t>B number</w:t>
            </w:r>
            <w:r w:rsidR="008D5488">
              <w:rPr>
                <w:rFonts w:ascii="Times New Roman" w:hAnsi="Times New Roman"/>
                <w:b/>
                <w:bCs/>
                <w:kern w:val="24"/>
                <w:sz w:val="18"/>
                <w:szCs w:val="36"/>
              </w:rPr>
              <w:t xml:space="preserve"> </w:t>
            </w:r>
            <w:r w:rsidR="008D5488" w:rsidRPr="008D5488">
              <w:rPr>
                <w:rFonts w:ascii="Times New Roman" w:hAnsi="Times New Roman"/>
                <w:bCs/>
                <w:kern w:val="24"/>
                <w:sz w:val="18"/>
                <w:szCs w:val="36"/>
                <w:vertAlign w:val="superscript"/>
              </w:rPr>
              <w:t>Note</w:t>
            </w:r>
          </w:p>
        </w:tc>
      </w:tr>
      <w:tr w:rsidR="003665A1" w14:paraId="29BB020F" w14:textId="5832573F" w:rsidTr="008D5488">
        <w:trPr>
          <w:trHeight w:val="20"/>
        </w:trPr>
        <w:tc>
          <w:tcPr>
            <w:tcW w:w="1400" w:type="dxa"/>
          </w:tcPr>
          <w:p w14:paraId="1ED570E7" w14:textId="7399944F" w:rsidR="003665A1" w:rsidRPr="009C1C1A" w:rsidRDefault="003665A1" w:rsidP="00EF4342">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w:t>
            </w:r>
            <w:r w:rsidRPr="009C1C1A">
              <w:rPr>
                <w:rFonts w:ascii="Times New Roman" w:hAnsi="Times New Roman"/>
                <w:kern w:val="24"/>
                <w:sz w:val="18"/>
                <w:szCs w:val="36"/>
              </w:rPr>
              <w:t>120 K</w:t>
            </w:r>
            <w:r>
              <w:rPr>
                <w:rFonts w:ascii="Times New Roman" w:hAnsi="Times New Roman"/>
                <w:kern w:val="24"/>
                <w:sz w:val="18"/>
                <w:szCs w:val="36"/>
              </w:rPr>
              <w:t>, NCP)</w:t>
            </w:r>
          </w:p>
        </w:tc>
        <w:tc>
          <w:tcPr>
            <w:tcW w:w="1278" w:type="dxa"/>
          </w:tcPr>
          <w:p w14:paraId="7D58FE3E" w14:textId="582069C1" w:rsidR="003665A1" w:rsidRPr="009C1C1A" w:rsidRDefault="003665A1"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4096</w:t>
            </w:r>
          </w:p>
        </w:tc>
        <w:tc>
          <w:tcPr>
            <w:tcW w:w="1932" w:type="dxa"/>
          </w:tcPr>
          <w:p w14:paraId="5A1E96CB" w14:textId="6E85FB0F" w:rsidR="003665A1" w:rsidRPr="009C1C1A" w:rsidRDefault="003665A1"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0.49152 GHz</w:t>
            </w:r>
          </w:p>
        </w:tc>
        <w:tc>
          <w:tcPr>
            <w:tcW w:w="2761" w:type="dxa"/>
          </w:tcPr>
          <w:p w14:paraId="628BD6C4" w14:textId="1691FD2B" w:rsidR="003665A1" w:rsidRPr="009C1C1A" w:rsidRDefault="003665A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4</w:t>
            </w:r>
            <w:r>
              <w:rPr>
                <w:rFonts w:ascii="Times New Roman" w:eastAsiaTheme="minorEastAsia" w:hAnsi="Times New Roman"/>
                <w:sz w:val="18"/>
                <w:lang w:eastAsia="zh-CN"/>
              </w:rPr>
              <w:t>00MHz</w:t>
            </w:r>
          </w:p>
        </w:tc>
        <w:tc>
          <w:tcPr>
            <w:tcW w:w="1701" w:type="dxa"/>
          </w:tcPr>
          <w:p w14:paraId="1E49EC3F" w14:textId="7E37AE0E" w:rsidR="003665A1" w:rsidRPr="009C1C1A" w:rsidRDefault="005839C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2</w:t>
            </w:r>
            <w:r>
              <w:rPr>
                <w:rFonts w:ascii="Times New Roman" w:eastAsiaTheme="minorEastAsia" w:hAnsi="Times New Roman"/>
                <w:sz w:val="18"/>
                <w:lang w:eastAsia="zh-CN"/>
              </w:rPr>
              <w:t>56</w:t>
            </w:r>
          </w:p>
        </w:tc>
      </w:tr>
      <w:tr w:rsidR="003665A1" w14:paraId="1414094F" w14:textId="14F8F6FE" w:rsidTr="008D5488">
        <w:trPr>
          <w:trHeight w:val="20"/>
        </w:trPr>
        <w:tc>
          <w:tcPr>
            <w:tcW w:w="1400" w:type="dxa"/>
          </w:tcPr>
          <w:p w14:paraId="064ABFA9" w14:textId="3F4EE87E" w:rsidR="003665A1" w:rsidRPr="009C1C1A" w:rsidRDefault="003665A1" w:rsidP="003665A1">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(240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1278" w:type="dxa"/>
          </w:tcPr>
          <w:p w14:paraId="7CA7716F" w14:textId="289F1905" w:rsidR="003665A1" w:rsidRPr="009C1C1A" w:rsidRDefault="003665A1"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4096</w:t>
            </w:r>
          </w:p>
        </w:tc>
        <w:tc>
          <w:tcPr>
            <w:tcW w:w="1932" w:type="dxa"/>
          </w:tcPr>
          <w:p w14:paraId="3EB7B49F" w14:textId="7A8FADD4" w:rsidR="003665A1" w:rsidRPr="009C1C1A" w:rsidRDefault="003665A1"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0.98304 GHz</w:t>
            </w:r>
          </w:p>
        </w:tc>
        <w:tc>
          <w:tcPr>
            <w:tcW w:w="2761" w:type="dxa"/>
          </w:tcPr>
          <w:p w14:paraId="289916FF" w14:textId="1849F2C6" w:rsidR="003665A1" w:rsidRPr="009C1C1A" w:rsidRDefault="003665A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8</w:t>
            </w:r>
            <w:r>
              <w:rPr>
                <w:rFonts w:ascii="Times New Roman" w:eastAsiaTheme="minorEastAsia" w:hAnsi="Times New Roman"/>
                <w:sz w:val="18"/>
                <w:lang w:eastAsia="zh-CN"/>
              </w:rPr>
              <w:t>00MHz</w:t>
            </w:r>
          </w:p>
        </w:tc>
        <w:tc>
          <w:tcPr>
            <w:tcW w:w="1701" w:type="dxa"/>
          </w:tcPr>
          <w:p w14:paraId="2E283A67" w14:textId="753EC124" w:rsidR="003665A1" w:rsidRPr="009C1C1A" w:rsidRDefault="005839C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2</w:t>
            </w:r>
            <w:r>
              <w:rPr>
                <w:rFonts w:ascii="Times New Roman" w:eastAsiaTheme="minorEastAsia" w:hAnsi="Times New Roman"/>
                <w:sz w:val="18"/>
                <w:lang w:eastAsia="zh-CN"/>
              </w:rPr>
              <w:t>56</w:t>
            </w:r>
          </w:p>
        </w:tc>
      </w:tr>
      <w:tr w:rsidR="003665A1" w14:paraId="7BEAEB67" w14:textId="585549DF" w:rsidTr="008D5488">
        <w:trPr>
          <w:trHeight w:val="20"/>
        </w:trPr>
        <w:tc>
          <w:tcPr>
            <w:tcW w:w="1400" w:type="dxa"/>
          </w:tcPr>
          <w:p w14:paraId="5FB5D8EA" w14:textId="73222B28" w:rsidR="003665A1" w:rsidRPr="009C1C1A" w:rsidRDefault="003665A1" w:rsidP="003665A1">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(480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1278" w:type="dxa"/>
          </w:tcPr>
          <w:p w14:paraId="5E4F7235" w14:textId="65C811BF" w:rsidR="003665A1" w:rsidRPr="009C1C1A" w:rsidRDefault="003665A1"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4096</w:t>
            </w:r>
          </w:p>
        </w:tc>
        <w:tc>
          <w:tcPr>
            <w:tcW w:w="1932" w:type="dxa"/>
          </w:tcPr>
          <w:p w14:paraId="28DD35FE" w14:textId="74594735" w:rsidR="003665A1" w:rsidRPr="009C1C1A" w:rsidRDefault="003665A1"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1.96608 GHz</w:t>
            </w:r>
          </w:p>
        </w:tc>
        <w:tc>
          <w:tcPr>
            <w:tcW w:w="2761" w:type="dxa"/>
          </w:tcPr>
          <w:p w14:paraId="496D29D7" w14:textId="3E9B2A34" w:rsidR="003665A1" w:rsidRPr="009C1C1A" w:rsidRDefault="003665A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600MHz</w:t>
            </w:r>
          </w:p>
        </w:tc>
        <w:tc>
          <w:tcPr>
            <w:tcW w:w="1701" w:type="dxa"/>
          </w:tcPr>
          <w:p w14:paraId="5AFFE2A7" w14:textId="0539515E" w:rsidR="003665A1" w:rsidRPr="009C1C1A" w:rsidRDefault="005839C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2</w:t>
            </w:r>
            <w:r>
              <w:rPr>
                <w:rFonts w:ascii="Times New Roman" w:eastAsiaTheme="minorEastAsia" w:hAnsi="Times New Roman"/>
                <w:sz w:val="18"/>
                <w:lang w:eastAsia="zh-CN"/>
              </w:rPr>
              <w:t>56</w:t>
            </w:r>
          </w:p>
        </w:tc>
      </w:tr>
      <w:tr w:rsidR="003665A1" w14:paraId="4E7A7558" w14:textId="25A6F710" w:rsidTr="008D5488">
        <w:trPr>
          <w:trHeight w:val="20"/>
        </w:trPr>
        <w:tc>
          <w:tcPr>
            <w:tcW w:w="1400" w:type="dxa"/>
          </w:tcPr>
          <w:p w14:paraId="7E55C780" w14:textId="6113FB90" w:rsidR="003665A1" w:rsidRPr="003D3335" w:rsidRDefault="003665A1" w:rsidP="003665A1">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(960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1278" w:type="dxa"/>
          </w:tcPr>
          <w:p w14:paraId="3BD367B8" w14:textId="475DCB9E" w:rsidR="003665A1" w:rsidRPr="003665A1" w:rsidRDefault="003665A1" w:rsidP="00EF4342">
            <w:pPr>
              <w:spacing w:before="120" w:after="120"/>
              <w:jc w:val="center"/>
              <w:rPr>
                <w:rFonts w:ascii="Times New Roman" w:hAnsi="Times New Roman"/>
                <w:kern w:val="24"/>
                <w:sz w:val="18"/>
                <w:szCs w:val="36"/>
              </w:rPr>
            </w:pPr>
            <w:r w:rsidRPr="003665A1">
              <w:rPr>
                <w:rFonts w:ascii="Times New Roman" w:hAnsi="Times New Roman"/>
                <w:kern w:val="24"/>
                <w:sz w:val="18"/>
                <w:szCs w:val="36"/>
              </w:rPr>
              <w:t>4096</w:t>
            </w:r>
          </w:p>
        </w:tc>
        <w:tc>
          <w:tcPr>
            <w:tcW w:w="1932" w:type="dxa"/>
          </w:tcPr>
          <w:p w14:paraId="383EDF2D" w14:textId="200DC227" w:rsidR="003665A1" w:rsidRPr="003665A1" w:rsidRDefault="003665A1" w:rsidP="00EF4342">
            <w:pPr>
              <w:spacing w:before="120" w:after="120"/>
              <w:jc w:val="center"/>
              <w:rPr>
                <w:rFonts w:ascii="Times New Roman" w:hAnsi="Times New Roman"/>
                <w:kern w:val="24"/>
                <w:sz w:val="18"/>
                <w:szCs w:val="36"/>
              </w:rPr>
            </w:pPr>
            <w:r w:rsidRPr="003665A1">
              <w:rPr>
                <w:rFonts w:ascii="Times New Roman" w:hAnsi="Times New Roman"/>
                <w:kern w:val="24"/>
                <w:sz w:val="18"/>
                <w:szCs w:val="36"/>
              </w:rPr>
              <w:t>3.93216 GHz</w:t>
            </w:r>
          </w:p>
        </w:tc>
        <w:tc>
          <w:tcPr>
            <w:tcW w:w="2761" w:type="dxa"/>
          </w:tcPr>
          <w:p w14:paraId="5F049950" w14:textId="6B448ECC" w:rsidR="003665A1" w:rsidRPr="009C1C1A" w:rsidRDefault="003665A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2</w:t>
            </w:r>
            <w:r>
              <w:rPr>
                <w:rFonts w:ascii="Times New Roman" w:eastAsiaTheme="minorEastAsia" w:hAnsi="Times New Roman"/>
                <w:sz w:val="18"/>
                <w:lang w:eastAsia="zh-CN"/>
              </w:rPr>
              <w:t>000MHz</w:t>
            </w:r>
          </w:p>
        </w:tc>
        <w:tc>
          <w:tcPr>
            <w:tcW w:w="1701" w:type="dxa"/>
          </w:tcPr>
          <w:p w14:paraId="1160E4DA" w14:textId="4588C9E7" w:rsidR="003665A1" w:rsidRPr="009C1C1A" w:rsidRDefault="005839C1" w:rsidP="00EF434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60</w:t>
            </w:r>
          </w:p>
        </w:tc>
      </w:tr>
      <w:tr w:rsidR="003665A1" w14:paraId="41C16FAB" w14:textId="77777777" w:rsidTr="008D5488">
        <w:trPr>
          <w:trHeight w:val="20"/>
        </w:trPr>
        <w:tc>
          <w:tcPr>
            <w:tcW w:w="1400" w:type="dxa"/>
          </w:tcPr>
          <w:p w14:paraId="2872F76C" w14:textId="25C43A80" w:rsidR="003665A1" w:rsidRDefault="003665A1" w:rsidP="003665A1">
            <w:pPr>
              <w:spacing w:before="120" w:after="120"/>
              <w:jc w:val="center"/>
              <w:rPr>
                <w:rFonts w:ascii="Times New Roman" w:hAnsi="Times New Roman"/>
                <w:kern w:val="24"/>
                <w:sz w:val="18"/>
                <w:szCs w:val="36"/>
              </w:rPr>
            </w:pPr>
            <w:r>
              <w:rPr>
                <w:rFonts w:ascii="Times New Roman" w:hAnsi="Times New Roman"/>
                <w:kern w:val="24"/>
                <w:sz w:val="18"/>
                <w:szCs w:val="36"/>
              </w:rPr>
              <w:t>(480</w:t>
            </w:r>
            <w:r w:rsidRPr="009C1C1A">
              <w:rPr>
                <w:rFonts w:ascii="Times New Roman" w:hAnsi="Times New Roman"/>
                <w:kern w:val="24"/>
                <w:sz w:val="18"/>
                <w:szCs w:val="36"/>
              </w:rPr>
              <w:t xml:space="preserve"> K</w:t>
            </w:r>
            <w:r>
              <w:rPr>
                <w:rFonts w:ascii="Times New Roman" w:hAnsi="Times New Roman"/>
                <w:kern w:val="24"/>
                <w:sz w:val="18"/>
                <w:szCs w:val="36"/>
              </w:rPr>
              <w:t>, ECP)</w:t>
            </w:r>
          </w:p>
        </w:tc>
        <w:tc>
          <w:tcPr>
            <w:tcW w:w="1278" w:type="dxa"/>
          </w:tcPr>
          <w:p w14:paraId="5D8AAD38" w14:textId="22A02425" w:rsidR="003665A1" w:rsidRPr="003665A1" w:rsidRDefault="003665A1" w:rsidP="003665A1">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4</w:t>
            </w:r>
            <w:r>
              <w:rPr>
                <w:rFonts w:ascii="Times New Roman" w:eastAsiaTheme="minorEastAsia" w:hAnsi="Times New Roman"/>
                <w:kern w:val="24"/>
                <w:sz w:val="18"/>
                <w:szCs w:val="36"/>
                <w:lang w:eastAsia="zh-CN"/>
              </w:rPr>
              <w:t>096</w:t>
            </w:r>
          </w:p>
        </w:tc>
        <w:tc>
          <w:tcPr>
            <w:tcW w:w="1932" w:type="dxa"/>
          </w:tcPr>
          <w:p w14:paraId="2C242605" w14:textId="16E5064B" w:rsidR="003665A1" w:rsidRPr="003665A1" w:rsidRDefault="003665A1" w:rsidP="003665A1">
            <w:pPr>
              <w:spacing w:before="120" w:after="120"/>
              <w:jc w:val="center"/>
              <w:rPr>
                <w:rFonts w:ascii="Times New Roman" w:hAnsi="Times New Roman"/>
                <w:kern w:val="24"/>
                <w:sz w:val="18"/>
                <w:szCs w:val="36"/>
              </w:rPr>
            </w:pPr>
            <w:r w:rsidRPr="009C1C1A">
              <w:rPr>
                <w:rFonts w:ascii="Times New Roman" w:hAnsi="Times New Roman"/>
                <w:kern w:val="24"/>
                <w:sz w:val="18"/>
                <w:szCs w:val="36"/>
              </w:rPr>
              <w:t>1.96608 GHz</w:t>
            </w:r>
          </w:p>
        </w:tc>
        <w:tc>
          <w:tcPr>
            <w:tcW w:w="2761" w:type="dxa"/>
          </w:tcPr>
          <w:p w14:paraId="01D35E25" w14:textId="3759ACCC" w:rsidR="003665A1" w:rsidRPr="009C1C1A" w:rsidRDefault="003665A1" w:rsidP="003665A1">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600MHz</w:t>
            </w:r>
          </w:p>
        </w:tc>
        <w:tc>
          <w:tcPr>
            <w:tcW w:w="1701" w:type="dxa"/>
          </w:tcPr>
          <w:p w14:paraId="24CF5A21" w14:textId="29957DEF" w:rsidR="003665A1" w:rsidRPr="009C1C1A" w:rsidRDefault="005839C1" w:rsidP="003665A1">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2</w:t>
            </w:r>
            <w:r>
              <w:rPr>
                <w:rFonts w:ascii="Times New Roman" w:eastAsiaTheme="minorEastAsia" w:hAnsi="Times New Roman"/>
                <w:sz w:val="18"/>
                <w:lang w:eastAsia="zh-CN"/>
              </w:rPr>
              <w:t>56</w:t>
            </w:r>
          </w:p>
        </w:tc>
      </w:tr>
      <w:tr w:rsidR="003665A1" w14:paraId="43724CD6" w14:textId="77777777" w:rsidTr="008D5488">
        <w:trPr>
          <w:trHeight w:val="20"/>
        </w:trPr>
        <w:tc>
          <w:tcPr>
            <w:tcW w:w="1400" w:type="dxa"/>
          </w:tcPr>
          <w:p w14:paraId="6DF5C4D0" w14:textId="7D388FE2" w:rsidR="003665A1" w:rsidRDefault="003665A1" w:rsidP="003665A1">
            <w:pPr>
              <w:spacing w:before="120" w:after="120"/>
              <w:jc w:val="center"/>
              <w:rPr>
                <w:rFonts w:ascii="Times New Roman" w:hAnsi="Times New Roman"/>
                <w:kern w:val="24"/>
                <w:sz w:val="18"/>
                <w:szCs w:val="36"/>
              </w:rPr>
            </w:pPr>
            <w:r>
              <w:rPr>
                <w:rFonts w:ascii="Times New Roman" w:hAnsi="Times New Roman"/>
                <w:kern w:val="24"/>
                <w:sz w:val="18"/>
                <w:szCs w:val="36"/>
              </w:rPr>
              <w:t>(960</w:t>
            </w:r>
            <w:r w:rsidRPr="009C1C1A">
              <w:rPr>
                <w:rFonts w:ascii="Times New Roman" w:hAnsi="Times New Roman"/>
                <w:kern w:val="24"/>
                <w:sz w:val="18"/>
                <w:szCs w:val="36"/>
              </w:rPr>
              <w:t xml:space="preserve"> K</w:t>
            </w:r>
            <w:r>
              <w:rPr>
                <w:rFonts w:ascii="Times New Roman" w:hAnsi="Times New Roman"/>
                <w:kern w:val="24"/>
                <w:sz w:val="18"/>
                <w:szCs w:val="36"/>
              </w:rPr>
              <w:t>, ECP)</w:t>
            </w:r>
          </w:p>
        </w:tc>
        <w:tc>
          <w:tcPr>
            <w:tcW w:w="1278" w:type="dxa"/>
          </w:tcPr>
          <w:p w14:paraId="088C5128" w14:textId="2C170903" w:rsidR="003665A1" w:rsidRPr="003665A1" w:rsidRDefault="003665A1" w:rsidP="003665A1">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4</w:t>
            </w:r>
            <w:r>
              <w:rPr>
                <w:rFonts w:ascii="Times New Roman" w:eastAsiaTheme="minorEastAsia" w:hAnsi="Times New Roman"/>
                <w:kern w:val="24"/>
                <w:sz w:val="18"/>
                <w:szCs w:val="36"/>
                <w:lang w:eastAsia="zh-CN"/>
              </w:rPr>
              <w:t>096</w:t>
            </w:r>
          </w:p>
        </w:tc>
        <w:tc>
          <w:tcPr>
            <w:tcW w:w="1932" w:type="dxa"/>
          </w:tcPr>
          <w:p w14:paraId="0A122D19" w14:textId="6B2F19ED" w:rsidR="003665A1" w:rsidRPr="003665A1" w:rsidRDefault="003665A1" w:rsidP="003665A1">
            <w:pPr>
              <w:spacing w:before="120" w:after="120"/>
              <w:jc w:val="center"/>
              <w:rPr>
                <w:rFonts w:ascii="Times New Roman" w:hAnsi="Times New Roman"/>
                <w:kern w:val="24"/>
                <w:sz w:val="18"/>
                <w:szCs w:val="36"/>
              </w:rPr>
            </w:pPr>
            <w:r w:rsidRPr="003665A1">
              <w:rPr>
                <w:rFonts w:ascii="Times New Roman" w:hAnsi="Times New Roman"/>
                <w:kern w:val="24"/>
                <w:sz w:val="18"/>
                <w:szCs w:val="36"/>
              </w:rPr>
              <w:t>3.93216 GHz</w:t>
            </w:r>
          </w:p>
        </w:tc>
        <w:tc>
          <w:tcPr>
            <w:tcW w:w="2761" w:type="dxa"/>
          </w:tcPr>
          <w:p w14:paraId="7658C915" w14:textId="1001B37D" w:rsidR="003665A1" w:rsidRPr="009C1C1A" w:rsidRDefault="003665A1" w:rsidP="003665A1">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2</w:t>
            </w:r>
            <w:r>
              <w:rPr>
                <w:rFonts w:ascii="Times New Roman" w:eastAsiaTheme="minorEastAsia" w:hAnsi="Times New Roman"/>
                <w:sz w:val="18"/>
                <w:lang w:eastAsia="zh-CN"/>
              </w:rPr>
              <w:t>000MHz</w:t>
            </w:r>
          </w:p>
        </w:tc>
        <w:tc>
          <w:tcPr>
            <w:tcW w:w="1701" w:type="dxa"/>
          </w:tcPr>
          <w:p w14:paraId="472722E4" w14:textId="767FD4D7" w:rsidR="003665A1" w:rsidRPr="009C1C1A" w:rsidRDefault="005839C1" w:rsidP="003665A1">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60</w:t>
            </w:r>
          </w:p>
        </w:tc>
      </w:tr>
    </w:tbl>
    <w:p w14:paraId="49C75D56" w14:textId="36FD46B8" w:rsidR="008D5488" w:rsidRPr="008D5488" w:rsidRDefault="008D5488" w:rsidP="008D5488">
      <w:pPr>
        <w:spacing w:after="120"/>
        <w:jc w:val="both"/>
        <w:rPr>
          <w:rFonts w:ascii="Times New Roman" w:eastAsiaTheme="minorEastAsia" w:hAnsi="Times New Roman"/>
          <w:sz w:val="16"/>
          <w:lang w:eastAsia="zh-CN"/>
        </w:rPr>
      </w:pPr>
      <w:bookmarkStart w:id="5" w:name="_Ref40205010"/>
      <w:r w:rsidRPr="008D5488">
        <w:rPr>
          <w:rFonts w:ascii="Times New Roman" w:eastAsiaTheme="minorEastAsia" w:hAnsi="Times New Roman" w:hint="eastAsia"/>
          <w:sz w:val="16"/>
          <w:lang w:eastAsia="zh-CN"/>
        </w:rPr>
        <w:t>N</w:t>
      </w:r>
      <w:r w:rsidRPr="008D5488">
        <w:rPr>
          <w:rFonts w:ascii="Times New Roman" w:eastAsiaTheme="minorEastAsia" w:hAnsi="Times New Roman"/>
          <w:sz w:val="16"/>
          <w:lang w:eastAsia="zh-CN"/>
        </w:rPr>
        <w:t>ote: The RB number</w:t>
      </w:r>
      <w:r w:rsidR="008A1161">
        <w:rPr>
          <w:rFonts w:ascii="Times New Roman" w:eastAsiaTheme="minorEastAsia" w:hAnsi="Times New Roman"/>
          <w:sz w:val="16"/>
          <w:lang w:eastAsia="zh-CN"/>
        </w:rPr>
        <w:t>s</w:t>
      </w:r>
      <w:r w:rsidRPr="008D5488">
        <w:rPr>
          <w:rFonts w:ascii="Times New Roman" w:eastAsiaTheme="minorEastAsia" w:hAnsi="Times New Roman"/>
          <w:sz w:val="16"/>
          <w:lang w:eastAsia="zh-CN"/>
        </w:rPr>
        <w:t xml:space="preserve"> are derived from the agreement in RAN1-101-e for evaluation.</w:t>
      </w:r>
    </w:p>
    <w:p w14:paraId="2E886897" w14:textId="55AE5715" w:rsidR="00890DBB" w:rsidRPr="009A10C8" w:rsidRDefault="004F06F9" w:rsidP="0020505D">
      <w:pPr>
        <w:spacing w:before="120" w:after="120"/>
        <w:jc w:val="both"/>
        <w:rPr>
          <w:rFonts w:ascii="Times New Roman" w:hAnsi="Times New Roman"/>
          <w:b/>
        </w:rPr>
      </w:pPr>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5543C9">
        <w:rPr>
          <w:rFonts w:ascii="Times New Roman" w:hAnsi="Times New Roman"/>
          <w:b/>
          <w:noProof/>
        </w:rPr>
        <w:t>3</w:t>
      </w:r>
      <w:r w:rsidRPr="004F06F9">
        <w:rPr>
          <w:rFonts w:ascii="Times New Roman" w:hAnsi="Times New Roman"/>
          <w:b/>
        </w:rPr>
        <w:fldChar w:fldCharType="end"/>
      </w:r>
      <w:r w:rsidRPr="004F06F9">
        <w:rPr>
          <w:rFonts w:ascii="Times New Roman" w:hAnsi="Times New Roman"/>
          <w:b/>
        </w:rPr>
        <w:t>:</w:t>
      </w:r>
      <w:r w:rsidR="00F64EEF">
        <w:rPr>
          <w:rFonts w:ascii="Times New Roman" w:hAnsi="Times New Roman"/>
          <w:b/>
        </w:rPr>
        <w:t xml:space="preserve"> </w:t>
      </w:r>
      <w:r w:rsidR="00F64EEF" w:rsidRPr="0020505D">
        <w:rPr>
          <w:rFonts w:ascii="Times New Roman" w:hAnsi="Times New Roman"/>
          <w:b/>
        </w:rPr>
        <w:t xml:space="preserve">(960K, NCP) and (960K, ECP) could achieve </w:t>
      </w:r>
      <w:bookmarkEnd w:id="5"/>
      <w:r w:rsidR="008A1161">
        <w:rPr>
          <w:rFonts w:ascii="Times New Roman" w:hAnsi="Times New Roman"/>
          <w:b/>
        </w:rPr>
        <w:t xml:space="preserve">a </w:t>
      </w:r>
      <w:r w:rsidR="00F64EEF" w:rsidRPr="0020505D">
        <w:rPr>
          <w:rFonts w:ascii="Times New Roman" w:hAnsi="Times New Roman"/>
          <w:b/>
        </w:rPr>
        <w:t xml:space="preserve">comparable maximum </w:t>
      </w:r>
      <w:r w:rsidR="008A1161">
        <w:rPr>
          <w:rFonts w:ascii="Times New Roman" w:hAnsi="Times New Roman"/>
          <w:b/>
        </w:rPr>
        <w:t xml:space="preserve">carrier </w:t>
      </w:r>
      <w:r w:rsidR="00F64EEF" w:rsidRPr="0020505D">
        <w:rPr>
          <w:rFonts w:ascii="Times New Roman" w:hAnsi="Times New Roman"/>
          <w:b/>
        </w:rPr>
        <w:t xml:space="preserve">bandwidth (i.e. 2GHz) </w:t>
      </w:r>
      <w:r w:rsidR="008A1161">
        <w:rPr>
          <w:rFonts w:ascii="Times New Roman" w:hAnsi="Times New Roman"/>
          <w:b/>
        </w:rPr>
        <w:t>as</w:t>
      </w:r>
      <w:r w:rsidR="00F64EEF" w:rsidRPr="0020505D">
        <w:rPr>
          <w:rFonts w:ascii="Times New Roman" w:hAnsi="Times New Roman"/>
          <w:b/>
        </w:rPr>
        <w:t xml:space="preserve"> 802.11ad/ay.</w:t>
      </w:r>
    </w:p>
    <w:p w14:paraId="5F527A15" w14:textId="7644C2AB" w:rsidR="00DC0B6E" w:rsidRDefault="00890DBB" w:rsidP="00443FB1">
      <w:pPr>
        <w:spacing w:before="240" w:after="24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Peak data rate</w:t>
      </w:r>
    </w:p>
    <w:p w14:paraId="39D484E3" w14:textId="4C500FB1" w:rsidR="00890DBB" w:rsidRDefault="003D35A0" w:rsidP="00DC0B6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Based on the maximum supported MCS (among MCS 7, </w:t>
      </w:r>
      <w:r w:rsidR="00C46102">
        <w:rPr>
          <w:rFonts w:ascii="Times New Roman" w:eastAsiaTheme="minorEastAsia" w:hAnsi="Times New Roman"/>
          <w:lang w:eastAsia="zh-CN"/>
        </w:rPr>
        <w:t>16, 22</w:t>
      </w:r>
      <w:r>
        <w:rPr>
          <w:rFonts w:ascii="Times New Roman" w:eastAsiaTheme="minorEastAsia" w:hAnsi="Times New Roman"/>
          <w:lang w:eastAsia="zh-CN"/>
        </w:rPr>
        <w:t>)</w:t>
      </w:r>
      <w:r w:rsidR="00C46102">
        <w:rPr>
          <w:rFonts w:ascii="Times New Roman" w:eastAsiaTheme="minorEastAsia" w:hAnsi="Times New Roman"/>
          <w:lang w:eastAsia="zh-CN"/>
        </w:rPr>
        <w:t xml:space="preserve"> from the LLS evaluation, the peak data rates for different candidate numerologies are summarized below:</w:t>
      </w:r>
    </w:p>
    <w:p w14:paraId="20A701B6" w14:textId="491A408C" w:rsidR="00C46102" w:rsidRPr="004F06F9" w:rsidRDefault="00C46102" w:rsidP="00C46102">
      <w:pPr>
        <w:pStyle w:val="a7"/>
        <w:jc w:val="center"/>
        <w:rPr>
          <w:rFonts w:ascii="Times New Roman" w:eastAsiaTheme="minorEastAsia" w:hAnsi="Times New Roman"/>
          <w:sz w:val="18"/>
          <w:lang w:eastAsia="zh-CN"/>
        </w:rPr>
      </w:pPr>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5543C9">
        <w:rPr>
          <w:rFonts w:ascii="Times New Roman" w:hAnsi="Times New Roman"/>
          <w:b/>
          <w:noProof/>
          <w:sz w:val="18"/>
        </w:rPr>
        <w:t>3</w:t>
      </w:r>
      <w:r w:rsidRPr="004F06F9">
        <w:rPr>
          <w:rFonts w:ascii="Times New Roman" w:hAnsi="Times New Roman"/>
          <w:b/>
          <w:sz w:val="18"/>
        </w:rPr>
        <w:fldChar w:fldCharType="end"/>
      </w:r>
      <w:r w:rsidRPr="004F06F9">
        <w:rPr>
          <w:rFonts w:ascii="Times New Roman" w:hAnsi="Times New Roman"/>
          <w:sz w:val="18"/>
        </w:rPr>
        <w:tab/>
      </w:r>
      <w:r>
        <w:rPr>
          <w:rFonts w:ascii="Times New Roman" w:hAnsi="Times New Roman"/>
          <w:sz w:val="18"/>
        </w:rPr>
        <w:t xml:space="preserve">   </w:t>
      </w:r>
      <w:r w:rsidRPr="004F06F9">
        <w:rPr>
          <w:rFonts w:ascii="Times New Roman" w:hAnsi="Times New Roman"/>
          <w:sz w:val="18"/>
        </w:rPr>
        <w:t xml:space="preserve">List of </w:t>
      </w:r>
      <w:r>
        <w:rPr>
          <w:rFonts w:ascii="Times New Roman" w:hAnsi="Times New Roman"/>
          <w:sz w:val="18"/>
        </w:rPr>
        <w:t>peak data rates</w:t>
      </w:r>
      <w:r w:rsidRPr="004F06F9">
        <w:rPr>
          <w:rFonts w:ascii="Times New Roman" w:hAnsi="Times New Roman"/>
          <w:sz w:val="18"/>
        </w:rPr>
        <w:t xml:space="preserve"> with different </w:t>
      </w:r>
      <w:r>
        <w:rPr>
          <w:rFonts w:ascii="Times New Roman" w:hAnsi="Times New Roman"/>
          <w:sz w:val="18"/>
        </w:rPr>
        <w:t>numerologies</w:t>
      </w:r>
    </w:p>
    <w:tbl>
      <w:tblPr>
        <w:tblStyle w:val="af6"/>
        <w:tblW w:w="8931" w:type="dxa"/>
        <w:tblInd w:w="-5" w:type="dxa"/>
        <w:tblLook w:val="04A0" w:firstRow="1" w:lastRow="0" w:firstColumn="1" w:lastColumn="0" w:noHBand="0" w:noVBand="1"/>
      </w:tblPr>
      <w:tblGrid>
        <w:gridCol w:w="1389"/>
        <w:gridCol w:w="2495"/>
        <w:gridCol w:w="5047"/>
      </w:tblGrid>
      <w:tr w:rsidR="00C46102" w14:paraId="64E3E299" w14:textId="65E46816" w:rsidTr="00C46102">
        <w:trPr>
          <w:trHeight w:val="20"/>
        </w:trPr>
        <w:tc>
          <w:tcPr>
            <w:tcW w:w="1389" w:type="dxa"/>
          </w:tcPr>
          <w:p w14:paraId="41F9577E" w14:textId="77777777" w:rsidR="00C46102" w:rsidRPr="004F06F9" w:rsidRDefault="00C46102" w:rsidP="00A80666">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Numerology</w:t>
            </w:r>
          </w:p>
        </w:tc>
        <w:tc>
          <w:tcPr>
            <w:tcW w:w="2495" w:type="dxa"/>
          </w:tcPr>
          <w:p w14:paraId="159E5557" w14:textId="1FADC8A4" w:rsidR="00C46102" w:rsidRPr="00C46102" w:rsidRDefault="00C46102" w:rsidP="00A80666">
            <w:pPr>
              <w:spacing w:before="120" w:after="120"/>
              <w:jc w:val="center"/>
              <w:rPr>
                <w:rFonts w:ascii="Times New Roman" w:hAnsi="Times New Roman"/>
                <w:b/>
                <w:bCs/>
                <w:kern w:val="24"/>
                <w:sz w:val="18"/>
                <w:szCs w:val="36"/>
              </w:rPr>
            </w:pPr>
            <w:r w:rsidRPr="00C46102">
              <w:rPr>
                <w:rFonts w:ascii="Times New Roman" w:hAnsi="Times New Roman" w:hint="eastAsia"/>
                <w:b/>
                <w:bCs/>
                <w:kern w:val="24"/>
                <w:sz w:val="18"/>
                <w:szCs w:val="36"/>
              </w:rPr>
              <w:t>M</w:t>
            </w:r>
            <w:r w:rsidRPr="00C46102">
              <w:rPr>
                <w:rFonts w:ascii="Times New Roman" w:hAnsi="Times New Roman"/>
                <w:b/>
                <w:bCs/>
                <w:kern w:val="24"/>
                <w:sz w:val="18"/>
                <w:szCs w:val="36"/>
              </w:rPr>
              <w:t>aximum supported MCS</w:t>
            </w:r>
          </w:p>
        </w:tc>
        <w:tc>
          <w:tcPr>
            <w:tcW w:w="5047" w:type="dxa"/>
          </w:tcPr>
          <w:p w14:paraId="0679F088" w14:textId="47A4FBFE" w:rsidR="00C46102" w:rsidRDefault="00C46102" w:rsidP="00A80666">
            <w:pPr>
              <w:spacing w:before="120" w:after="120"/>
              <w:jc w:val="center"/>
              <w:rPr>
                <w:rFonts w:ascii="Times New Roman" w:eastAsiaTheme="minorEastAsia" w:hAnsi="Times New Roman"/>
                <w:sz w:val="18"/>
                <w:lang w:eastAsia="zh-CN"/>
              </w:rPr>
            </w:pPr>
            <w:r w:rsidRPr="00C46102">
              <w:rPr>
                <w:rFonts w:ascii="Times New Roman" w:hAnsi="Times New Roman" w:hint="eastAsia"/>
                <w:b/>
                <w:bCs/>
                <w:kern w:val="24"/>
                <w:sz w:val="18"/>
                <w:szCs w:val="36"/>
              </w:rPr>
              <w:t>P</w:t>
            </w:r>
            <w:r w:rsidRPr="00C46102">
              <w:rPr>
                <w:rFonts w:ascii="Times New Roman" w:hAnsi="Times New Roman"/>
                <w:b/>
                <w:bCs/>
                <w:kern w:val="24"/>
                <w:sz w:val="18"/>
                <w:szCs w:val="36"/>
              </w:rPr>
              <w:t>eak Data Rate</w:t>
            </w:r>
            <w:r w:rsidR="00593189">
              <w:rPr>
                <w:rFonts w:ascii="Times New Roman" w:hAnsi="Times New Roman"/>
                <w:b/>
                <w:bCs/>
                <w:kern w:val="24"/>
                <w:sz w:val="18"/>
                <w:szCs w:val="36"/>
              </w:rPr>
              <w:t xml:space="preserve"> for a single carrier</w:t>
            </w:r>
          </w:p>
        </w:tc>
      </w:tr>
      <w:tr w:rsidR="00C46102" w14:paraId="256774F1" w14:textId="0F0D5166" w:rsidTr="00C46102">
        <w:trPr>
          <w:trHeight w:val="20"/>
        </w:trPr>
        <w:tc>
          <w:tcPr>
            <w:tcW w:w="1389" w:type="dxa"/>
          </w:tcPr>
          <w:p w14:paraId="1578FF18" w14:textId="77777777"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w:t>
            </w:r>
            <w:r w:rsidRPr="009C1C1A">
              <w:rPr>
                <w:rFonts w:ascii="Times New Roman" w:hAnsi="Times New Roman"/>
                <w:kern w:val="24"/>
                <w:sz w:val="18"/>
                <w:szCs w:val="36"/>
              </w:rPr>
              <w:t>120 K</w:t>
            </w:r>
            <w:r>
              <w:rPr>
                <w:rFonts w:ascii="Times New Roman" w:hAnsi="Times New Roman"/>
                <w:kern w:val="24"/>
                <w:sz w:val="18"/>
                <w:szCs w:val="36"/>
              </w:rPr>
              <w:t>, NCP)</w:t>
            </w:r>
          </w:p>
        </w:tc>
        <w:tc>
          <w:tcPr>
            <w:tcW w:w="2495" w:type="dxa"/>
          </w:tcPr>
          <w:p w14:paraId="5DDF0AB1" w14:textId="33089892"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M</w:t>
            </w:r>
            <w:r>
              <w:rPr>
                <w:rFonts w:ascii="Times New Roman" w:eastAsiaTheme="minorEastAsia" w:hAnsi="Times New Roman"/>
                <w:sz w:val="18"/>
                <w:lang w:eastAsia="zh-CN"/>
              </w:rPr>
              <w:t>CS 16</w:t>
            </w:r>
          </w:p>
        </w:tc>
        <w:tc>
          <w:tcPr>
            <w:tcW w:w="5047" w:type="dxa"/>
          </w:tcPr>
          <w:p w14:paraId="0CF86E2E" w14:textId="49B11D72"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7</w:t>
            </w:r>
            <w:r>
              <w:rPr>
                <w:rFonts w:ascii="Times New Roman" w:eastAsiaTheme="minorEastAsia" w:hAnsi="Times New Roman"/>
                <w:sz w:val="18"/>
                <w:lang w:eastAsia="zh-CN"/>
              </w:rPr>
              <w:t>58 Mbps</w:t>
            </w:r>
          </w:p>
        </w:tc>
      </w:tr>
      <w:tr w:rsidR="00C46102" w14:paraId="706C7599" w14:textId="31A79010" w:rsidTr="00C46102">
        <w:trPr>
          <w:trHeight w:val="20"/>
        </w:trPr>
        <w:tc>
          <w:tcPr>
            <w:tcW w:w="1389" w:type="dxa"/>
          </w:tcPr>
          <w:p w14:paraId="0CFE08F6" w14:textId="77777777"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(240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2495" w:type="dxa"/>
          </w:tcPr>
          <w:p w14:paraId="08AA7CD1" w14:textId="704E342F"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M</w:t>
            </w:r>
            <w:r>
              <w:rPr>
                <w:rFonts w:ascii="Times New Roman" w:eastAsiaTheme="minorEastAsia" w:hAnsi="Times New Roman"/>
                <w:sz w:val="18"/>
                <w:lang w:eastAsia="zh-CN"/>
              </w:rPr>
              <w:t>CS 16</w:t>
            </w:r>
          </w:p>
        </w:tc>
        <w:tc>
          <w:tcPr>
            <w:tcW w:w="5047" w:type="dxa"/>
          </w:tcPr>
          <w:p w14:paraId="044E75E1" w14:textId="58803495"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516 Mbps</w:t>
            </w:r>
          </w:p>
        </w:tc>
      </w:tr>
      <w:tr w:rsidR="00C46102" w14:paraId="07C62821" w14:textId="510CF7D4" w:rsidTr="00C46102">
        <w:trPr>
          <w:trHeight w:val="20"/>
        </w:trPr>
        <w:tc>
          <w:tcPr>
            <w:tcW w:w="1389" w:type="dxa"/>
          </w:tcPr>
          <w:p w14:paraId="0BE84F05" w14:textId="77777777"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(480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2495" w:type="dxa"/>
          </w:tcPr>
          <w:p w14:paraId="6A2C1D99" w14:textId="78504F20" w:rsidR="00C46102" w:rsidRPr="009C1C1A" w:rsidRDefault="00C46102" w:rsidP="00C46102">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M</w:t>
            </w:r>
            <w:r>
              <w:rPr>
                <w:rFonts w:ascii="Times New Roman" w:eastAsiaTheme="minorEastAsia" w:hAnsi="Times New Roman"/>
                <w:sz w:val="18"/>
                <w:lang w:eastAsia="zh-CN"/>
              </w:rPr>
              <w:t>CS 22</w:t>
            </w:r>
          </w:p>
        </w:tc>
        <w:tc>
          <w:tcPr>
            <w:tcW w:w="5047" w:type="dxa"/>
          </w:tcPr>
          <w:p w14:paraId="798C579B" w14:textId="2FB8C8F7" w:rsidR="00C46102" w:rsidRPr="009C1C1A" w:rsidRDefault="00C46102" w:rsidP="00A80666">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4</w:t>
            </w:r>
            <w:r>
              <w:rPr>
                <w:rFonts w:ascii="Times New Roman" w:eastAsiaTheme="minorEastAsia" w:hAnsi="Times New Roman"/>
                <w:sz w:val="18"/>
                <w:lang w:eastAsia="zh-CN"/>
              </w:rPr>
              <w:t>603 Mbps</w:t>
            </w:r>
          </w:p>
        </w:tc>
      </w:tr>
      <w:tr w:rsidR="00C46102" w14:paraId="2FC21ECB" w14:textId="1809BC1D" w:rsidTr="00C46102">
        <w:trPr>
          <w:trHeight w:val="20"/>
        </w:trPr>
        <w:tc>
          <w:tcPr>
            <w:tcW w:w="1389" w:type="dxa"/>
          </w:tcPr>
          <w:p w14:paraId="57FE2B5D" w14:textId="77777777" w:rsidR="00C46102" w:rsidRPr="003D3335" w:rsidRDefault="00C46102" w:rsidP="00A80666">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(960</w:t>
            </w:r>
            <w:r w:rsidRPr="009C1C1A">
              <w:rPr>
                <w:rFonts w:ascii="Times New Roman" w:hAnsi="Times New Roman"/>
                <w:kern w:val="24"/>
                <w:sz w:val="18"/>
                <w:szCs w:val="36"/>
              </w:rPr>
              <w:t xml:space="preserve"> K</w:t>
            </w:r>
            <w:r>
              <w:rPr>
                <w:rFonts w:ascii="Times New Roman" w:hAnsi="Times New Roman"/>
                <w:kern w:val="24"/>
                <w:sz w:val="18"/>
                <w:szCs w:val="36"/>
              </w:rPr>
              <w:t>, NCP)</w:t>
            </w:r>
          </w:p>
        </w:tc>
        <w:tc>
          <w:tcPr>
            <w:tcW w:w="2495" w:type="dxa"/>
          </w:tcPr>
          <w:p w14:paraId="4CD28386" w14:textId="70D24A46" w:rsidR="00C46102" w:rsidRPr="003665A1" w:rsidRDefault="00C46102" w:rsidP="00A80666">
            <w:pPr>
              <w:spacing w:before="120" w:after="120"/>
              <w:jc w:val="center"/>
              <w:rPr>
                <w:rFonts w:ascii="Times New Roman" w:hAnsi="Times New Roman"/>
                <w:kern w:val="24"/>
                <w:sz w:val="18"/>
                <w:szCs w:val="36"/>
              </w:rPr>
            </w:pPr>
            <w:r>
              <w:rPr>
                <w:rFonts w:ascii="Times New Roman" w:eastAsiaTheme="minorEastAsia" w:hAnsi="Times New Roman" w:hint="eastAsia"/>
                <w:sz w:val="18"/>
                <w:lang w:eastAsia="zh-CN"/>
              </w:rPr>
              <w:t>M</w:t>
            </w:r>
            <w:r>
              <w:rPr>
                <w:rFonts w:ascii="Times New Roman" w:eastAsiaTheme="minorEastAsia" w:hAnsi="Times New Roman"/>
                <w:sz w:val="18"/>
                <w:lang w:eastAsia="zh-CN"/>
              </w:rPr>
              <w:t>CS 22</w:t>
            </w:r>
          </w:p>
        </w:tc>
        <w:tc>
          <w:tcPr>
            <w:tcW w:w="5047" w:type="dxa"/>
          </w:tcPr>
          <w:p w14:paraId="4882601A" w14:textId="0691EA82" w:rsidR="00C46102" w:rsidRPr="00C46102" w:rsidRDefault="00C46102" w:rsidP="00A80666">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5</w:t>
            </w:r>
            <w:r>
              <w:rPr>
                <w:rFonts w:ascii="Times New Roman" w:eastAsiaTheme="minorEastAsia" w:hAnsi="Times New Roman"/>
                <w:kern w:val="24"/>
                <w:sz w:val="18"/>
                <w:szCs w:val="36"/>
                <w:lang w:eastAsia="zh-CN"/>
              </w:rPr>
              <w:t>754 Mbps</w:t>
            </w:r>
          </w:p>
        </w:tc>
      </w:tr>
      <w:tr w:rsidR="00C46102" w14:paraId="1041E5AB" w14:textId="4CADAECB" w:rsidTr="00C46102">
        <w:trPr>
          <w:trHeight w:val="20"/>
        </w:trPr>
        <w:tc>
          <w:tcPr>
            <w:tcW w:w="1389" w:type="dxa"/>
          </w:tcPr>
          <w:p w14:paraId="4524248B" w14:textId="77777777" w:rsidR="00C46102" w:rsidRDefault="00C46102" w:rsidP="00A80666">
            <w:pPr>
              <w:spacing w:before="120" w:after="120"/>
              <w:jc w:val="center"/>
              <w:rPr>
                <w:rFonts w:ascii="Times New Roman" w:hAnsi="Times New Roman"/>
                <w:kern w:val="24"/>
                <w:sz w:val="18"/>
                <w:szCs w:val="36"/>
              </w:rPr>
            </w:pPr>
            <w:r>
              <w:rPr>
                <w:rFonts w:ascii="Times New Roman" w:hAnsi="Times New Roman"/>
                <w:kern w:val="24"/>
                <w:sz w:val="18"/>
                <w:szCs w:val="36"/>
              </w:rPr>
              <w:t>(480</w:t>
            </w:r>
            <w:r w:rsidRPr="009C1C1A">
              <w:rPr>
                <w:rFonts w:ascii="Times New Roman" w:hAnsi="Times New Roman"/>
                <w:kern w:val="24"/>
                <w:sz w:val="18"/>
                <w:szCs w:val="36"/>
              </w:rPr>
              <w:t xml:space="preserve"> K</w:t>
            </w:r>
            <w:r>
              <w:rPr>
                <w:rFonts w:ascii="Times New Roman" w:hAnsi="Times New Roman"/>
                <w:kern w:val="24"/>
                <w:sz w:val="18"/>
                <w:szCs w:val="36"/>
              </w:rPr>
              <w:t>, ECP)</w:t>
            </w:r>
          </w:p>
        </w:tc>
        <w:tc>
          <w:tcPr>
            <w:tcW w:w="2495" w:type="dxa"/>
          </w:tcPr>
          <w:p w14:paraId="169AB753" w14:textId="1E642F29" w:rsidR="00C46102" w:rsidRPr="003665A1" w:rsidRDefault="00C46102" w:rsidP="00A80666">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sz w:val="18"/>
                <w:lang w:eastAsia="zh-CN"/>
              </w:rPr>
              <w:t>M</w:t>
            </w:r>
            <w:r>
              <w:rPr>
                <w:rFonts w:ascii="Times New Roman" w:eastAsiaTheme="minorEastAsia" w:hAnsi="Times New Roman"/>
                <w:sz w:val="18"/>
                <w:lang w:eastAsia="zh-CN"/>
              </w:rPr>
              <w:t>CS 22</w:t>
            </w:r>
          </w:p>
        </w:tc>
        <w:tc>
          <w:tcPr>
            <w:tcW w:w="5047" w:type="dxa"/>
          </w:tcPr>
          <w:p w14:paraId="3E178A6C" w14:textId="34C15104" w:rsidR="00C46102" w:rsidRPr="00C46102" w:rsidRDefault="00C46102" w:rsidP="00A80666">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3</w:t>
            </w:r>
            <w:r>
              <w:rPr>
                <w:rFonts w:ascii="Times New Roman" w:eastAsiaTheme="minorEastAsia" w:hAnsi="Times New Roman"/>
                <w:kern w:val="24"/>
                <w:sz w:val="18"/>
                <w:szCs w:val="36"/>
                <w:lang w:eastAsia="zh-CN"/>
              </w:rPr>
              <w:t>836 Mbps</w:t>
            </w:r>
          </w:p>
        </w:tc>
      </w:tr>
      <w:tr w:rsidR="00C46102" w14:paraId="516EF019" w14:textId="2826218F" w:rsidTr="00C46102">
        <w:trPr>
          <w:trHeight w:val="20"/>
        </w:trPr>
        <w:tc>
          <w:tcPr>
            <w:tcW w:w="1389" w:type="dxa"/>
          </w:tcPr>
          <w:p w14:paraId="4B149B60" w14:textId="77777777" w:rsidR="00C46102" w:rsidRDefault="00C46102" w:rsidP="00A80666">
            <w:pPr>
              <w:spacing w:before="120" w:after="120"/>
              <w:jc w:val="center"/>
              <w:rPr>
                <w:rFonts w:ascii="Times New Roman" w:hAnsi="Times New Roman"/>
                <w:kern w:val="24"/>
                <w:sz w:val="18"/>
                <w:szCs w:val="36"/>
              </w:rPr>
            </w:pPr>
            <w:r>
              <w:rPr>
                <w:rFonts w:ascii="Times New Roman" w:hAnsi="Times New Roman"/>
                <w:kern w:val="24"/>
                <w:sz w:val="18"/>
                <w:szCs w:val="36"/>
              </w:rPr>
              <w:t>(960</w:t>
            </w:r>
            <w:r w:rsidRPr="009C1C1A">
              <w:rPr>
                <w:rFonts w:ascii="Times New Roman" w:hAnsi="Times New Roman"/>
                <w:kern w:val="24"/>
                <w:sz w:val="18"/>
                <w:szCs w:val="36"/>
              </w:rPr>
              <w:t xml:space="preserve"> K</w:t>
            </w:r>
            <w:r>
              <w:rPr>
                <w:rFonts w:ascii="Times New Roman" w:hAnsi="Times New Roman"/>
                <w:kern w:val="24"/>
                <w:sz w:val="18"/>
                <w:szCs w:val="36"/>
              </w:rPr>
              <w:t>, ECP)</w:t>
            </w:r>
          </w:p>
        </w:tc>
        <w:tc>
          <w:tcPr>
            <w:tcW w:w="2495" w:type="dxa"/>
          </w:tcPr>
          <w:p w14:paraId="70998BF0" w14:textId="4E784389" w:rsidR="00C46102" w:rsidRPr="003665A1" w:rsidRDefault="00C46102" w:rsidP="00A80666">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sz w:val="18"/>
                <w:lang w:eastAsia="zh-CN"/>
              </w:rPr>
              <w:t>M</w:t>
            </w:r>
            <w:r>
              <w:rPr>
                <w:rFonts w:ascii="Times New Roman" w:eastAsiaTheme="minorEastAsia" w:hAnsi="Times New Roman"/>
                <w:sz w:val="18"/>
                <w:lang w:eastAsia="zh-CN"/>
              </w:rPr>
              <w:t>CS 22</w:t>
            </w:r>
          </w:p>
        </w:tc>
        <w:tc>
          <w:tcPr>
            <w:tcW w:w="5047" w:type="dxa"/>
          </w:tcPr>
          <w:p w14:paraId="59E239FF" w14:textId="68280FE6" w:rsidR="00C46102" w:rsidRPr="00C46102" w:rsidRDefault="00C46102" w:rsidP="00A80666">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4</w:t>
            </w:r>
            <w:r>
              <w:rPr>
                <w:rFonts w:ascii="Times New Roman" w:eastAsiaTheme="minorEastAsia" w:hAnsi="Times New Roman"/>
                <w:kern w:val="24"/>
                <w:sz w:val="18"/>
                <w:szCs w:val="36"/>
                <w:lang w:eastAsia="zh-CN"/>
              </w:rPr>
              <w:t>795 Mbps</w:t>
            </w:r>
          </w:p>
        </w:tc>
      </w:tr>
    </w:tbl>
    <w:p w14:paraId="6ED776D9" w14:textId="35643994" w:rsidR="00897AB4" w:rsidRDefault="00593189" w:rsidP="00897AB4">
      <w:pPr>
        <w:spacing w:before="240" w:after="240"/>
        <w:jc w:val="both"/>
        <w:rPr>
          <w:rFonts w:ascii="Times New Roman" w:eastAsiaTheme="minorEastAsia" w:hAnsi="Times New Roman"/>
          <w:b/>
          <w:i/>
          <w:u w:val="single"/>
          <w:lang w:eastAsia="zh-CN"/>
        </w:rPr>
      </w:pPr>
      <w:r w:rsidRPr="004F06F9">
        <w:rPr>
          <w:rFonts w:ascii="Times New Roman" w:hAnsi="Times New Roman"/>
          <w:b/>
        </w:rPr>
        <w:lastRenderedPageBreak/>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5543C9">
        <w:rPr>
          <w:rFonts w:ascii="Times New Roman" w:hAnsi="Times New Roman"/>
          <w:b/>
          <w:noProof/>
        </w:rPr>
        <w:t>4</w:t>
      </w:r>
      <w:r w:rsidRPr="004F06F9">
        <w:rPr>
          <w:rFonts w:ascii="Times New Roman" w:hAnsi="Times New Roman"/>
          <w:b/>
        </w:rPr>
        <w:fldChar w:fldCharType="end"/>
      </w:r>
      <w:r w:rsidRPr="004F06F9">
        <w:rPr>
          <w:rFonts w:ascii="Times New Roman" w:hAnsi="Times New Roman"/>
          <w:b/>
        </w:rPr>
        <w:t>:</w:t>
      </w:r>
      <w:r>
        <w:rPr>
          <w:rFonts w:ascii="Times New Roman" w:hAnsi="Times New Roman"/>
          <w:b/>
        </w:rPr>
        <w:t xml:space="preserve"> </w:t>
      </w:r>
      <w:r w:rsidRPr="0020505D">
        <w:rPr>
          <w:rFonts w:ascii="Times New Roman" w:hAnsi="Times New Roman"/>
          <w:b/>
        </w:rPr>
        <w:t>(960K, NCP)</w:t>
      </w:r>
      <w:r>
        <w:rPr>
          <w:rFonts w:ascii="Times New Roman" w:hAnsi="Times New Roman"/>
          <w:b/>
        </w:rPr>
        <w:t xml:space="preserve"> could achieve the </w:t>
      </w:r>
      <w:r w:rsidR="008A1161">
        <w:rPr>
          <w:rFonts w:ascii="Times New Roman" w:hAnsi="Times New Roman"/>
          <w:b/>
        </w:rPr>
        <w:t xml:space="preserve">highest </w:t>
      </w:r>
      <w:r>
        <w:rPr>
          <w:rFonts w:ascii="Times New Roman" w:hAnsi="Times New Roman"/>
          <w:b/>
        </w:rPr>
        <w:t xml:space="preserve">peak data rate </w:t>
      </w:r>
      <w:r w:rsidR="008A1161">
        <w:rPr>
          <w:rFonts w:ascii="Times New Roman" w:hAnsi="Times New Roman"/>
          <w:b/>
        </w:rPr>
        <w:t xml:space="preserve">which is </w:t>
      </w:r>
      <w:r>
        <w:rPr>
          <w:rFonts w:ascii="Times New Roman" w:hAnsi="Times New Roman"/>
          <w:b/>
        </w:rPr>
        <w:t xml:space="preserve">more than 7 times as </w:t>
      </w:r>
      <w:r w:rsidR="008A1161">
        <w:rPr>
          <w:rFonts w:ascii="Times New Roman" w:hAnsi="Times New Roman"/>
          <w:b/>
        </w:rPr>
        <w:t xml:space="preserve">that of </w:t>
      </w:r>
      <w:r>
        <w:rPr>
          <w:rFonts w:ascii="Times New Roman" w:hAnsi="Times New Roman"/>
          <w:b/>
        </w:rPr>
        <w:t>(120K, NCP)</w:t>
      </w:r>
      <w:r w:rsidRPr="0020505D">
        <w:rPr>
          <w:rFonts w:ascii="Times New Roman" w:hAnsi="Times New Roman"/>
          <w:b/>
        </w:rPr>
        <w:t>.</w:t>
      </w:r>
    </w:p>
    <w:p w14:paraId="45D455EC" w14:textId="01CEB3D3" w:rsidR="00890DBB" w:rsidRDefault="00890DBB" w:rsidP="00443FB1">
      <w:pPr>
        <w:spacing w:before="240" w:after="240"/>
        <w:jc w:val="both"/>
        <w:rPr>
          <w:rFonts w:ascii="Times New Roman" w:eastAsiaTheme="minorEastAsia" w:hAnsi="Times New Roman"/>
          <w:b/>
          <w:i/>
          <w:u w:val="single"/>
          <w:lang w:eastAsia="zh-CN"/>
        </w:rPr>
      </w:pPr>
      <w:r>
        <w:rPr>
          <w:rFonts w:ascii="Times New Roman" w:eastAsiaTheme="minorEastAsia" w:hAnsi="Times New Roman" w:hint="eastAsia"/>
          <w:b/>
          <w:i/>
          <w:u w:val="single"/>
          <w:lang w:eastAsia="zh-CN"/>
        </w:rPr>
        <w:t>C</w:t>
      </w:r>
      <w:r>
        <w:rPr>
          <w:rFonts w:ascii="Times New Roman" w:eastAsiaTheme="minorEastAsia" w:hAnsi="Times New Roman"/>
          <w:b/>
          <w:i/>
          <w:u w:val="single"/>
          <w:lang w:eastAsia="zh-CN"/>
        </w:rPr>
        <w:t>overage</w:t>
      </w:r>
    </w:p>
    <w:p w14:paraId="013E27D1" w14:textId="166EC8DE" w:rsidR="0078207E" w:rsidRDefault="0078207E" w:rsidP="0078207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First, CP length is </w:t>
      </w:r>
      <w:r w:rsidR="008A1161">
        <w:rPr>
          <w:rFonts w:ascii="Times New Roman" w:eastAsiaTheme="minorEastAsia" w:hAnsi="Times New Roman"/>
          <w:lang w:eastAsia="zh-CN"/>
        </w:rPr>
        <w:t xml:space="preserve">an </w:t>
      </w:r>
      <w:r>
        <w:rPr>
          <w:rFonts w:ascii="Times New Roman" w:eastAsiaTheme="minorEastAsia" w:hAnsi="Times New Roman"/>
          <w:lang w:eastAsia="zh-CN"/>
        </w:rPr>
        <w:t xml:space="preserve">important factor which may impact the coverage for different candidate numerologies. Particularly in large delay spread scenario, candidate numerologies with larger CP length would be more robust since the power ratio exceeding the CP length will be smaller. In the following table, the power ratio of paths exceeding the CP length in TDL model with different delay spreads is summarized for each candidate </w:t>
      </w:r>
      <w:r w:rsidR="008A1161">
        <w:rPr>
          <w:rFonts w:ascii="Times New Roman" w:eastAsiaTheme="minorEastAsia" w:hAnsi="Times New Roman"/>
          <w:lang w:eastAsia="zh-CN"/>
        </w:rPr>
        <w:t>numerology</w:t>
      </w:r>
      <w:r>
        <w:rPr>
          <w:rFonts w:ascii="Times New Roman" w:eastAsiaTheme="minorEastAsia" w:hAnsi="Times New Roman"/>
          <w:lang w:eastAsia="zh-CN"/>
        </w:rPr>
        <w:t>.</w:t>
      </w:r>
    </w:p>
    <w:p w14:paraId="488A37BF" w14:textId="11629EA0" w:rsidR="0078207E" w:rsidRDefault="0078207E" w:rsidP="0078207E">
      <w:pPr>
        <w:pStyle w:val="a7"/>
        <w:jc w:val="center"/>
        <w:rPr>
          <w:rFonts w:ascii="Times New Roman" w:eastAsiaTheme="minorEastAsia" w:hAnsi="Times New Roman"/>
          <w:sz w:val="18"/>
          <w:lang w:eastAsia="zh-CN"/>
        </w:rPr>
      </w:pPr>
      <w:r>
        <w:rPr>
          <w:rFonts w:ascii="Times New Roman" w:hAnsi="Times New Roman"/>
          <w:b/>
          <w:sz w:val="18"/>
        </w:rPr>
        <w:t xml:space="preserve">Table </w:t>
      </w:r>
      <w:r>
        <w:rPr>
          <w:rFonts w:ascii="Times New Roman" w:hAnsi="Times New Roman"/>
          <w:b/>
          <w:sz w:val="18"/>
        </w:rPr>
        <w:fldChar w:fldCharType="begin"/>
      </w:r>
      <w:r>
        <w:rPr>
          <w:rFonts w:ascii="Times New Roman" w:hAnsi="Times New Roman"/>
          <w:b/>
          <w:sz w:val="18"/>
        </w:rPr>
        <w:instrText xml:space="preserve"> SEQ Table \* ARABIC </w:instrText>
      </w:r>
      <w:r>
        <w:rPr>
          <w:rFonts w:ascii="Times New Roman" w:hAnsi="Times New Roman"/>
          <w:b/>
          <w:sz w:val="18"/>
        </w:rPr>
        <w:fldChar w:fldCharType="separate"/>
      </w:r>
      <w:r w:rsidR="005543C9">
        <w:rPr>
          <w:rFonts w:ascii="Times New Roman" w:hAnsi="Times New Roman"/>
          <w:b/>
          <w:noProof/>
          <w:sz w:val="18"/>
        </w:rPr>
        <w:t>4</w:t>
      </w:r>
      <w:r>
        <w:rPr>
          <w:rFonts w:ascii="Times New Roman" w:hAnsi="Times New Roman"/>
          <w:b/>
          <w:sz w:val="18"/>
        </w:rPr>
        <w:fldChar w:fldCharType="end"/>
      </w:r>
      <w:r>
        <w:rPr>
          <w:rFonts w:ascii="Times New Roman" w:hAnsi="Times New Roman"/>
          <w:sz w:val="18"/>
        </w:rPr>
        <w:tab/>
        <w:t xml:space="preserve">   CP length impact with different numerologies in relation with delay spread</w:t>
      </w:r>
    </w:p>
    <w:tbl>
      <w:tblPr>
        <w:tblStyle w:val="af6"/>
        <w:tblW w:w="9072" w:type="dxa"/>
        <w:tblInd w:w="-5" w:type="dxa"/>
        <w:tblLook w:val="04A0" w:firstRow="1" w:lastRow="0" w:firstColumn="1" w:lastColumn="0" w:noHBand="0" w:noVBand="1"/>
      </w:tblPr>
      <w:tblGrid>
        <w:gridCol w:w="1389"/>
        <w:gridCol w:w="1588"/>
        <w:gridCol w:w="1985"/>
        <w:gridCol w:w="1984"/>
        <w:gridCol w:w="2126"/>
      </w:tblGrid>
      <w:tr w:rsidR="0078207E" w14:paraId="563AB8E5"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7989646A" w14:textId="77777777" w:rsidR="0078207E" w:rsidRDefault="0078207E">
            <w:pPr>
              <w:spacing w:before="120" w:after="120"/>
              <w:jc w:val="center"/>
              <w:rPr>
                <w:rFonts w:ascii="Times New Roman" w:eastAsiaTheme="minorEastAsia" w:hAnsi="Times New Roman"/>
                <w:sz w:val="18"/>
                <w:lang w:eastAsia="zh-CN"/>
              </w:rPr>
            </w:pPr>
            <w:bookmarkStart w:id="6" w:name="OLE_LINK1"/>
            <w:bookmarkStart w:id="7" w:name="OLE_LINK2"/>
            <w:r>
              <w:rPr>
                <w:rFonts w:ascii="Times New Roman" w:hAnsi="Times New Roman"/>
                <w:b/>
                <w:bCs/>
                <w:kern w:val="24"/>
                <w:sz w:val="18"/>
                <w:szCs w:val="36"/>
              </w:rPr>
              <w:t>Numerology</w:t>
            </w:r>
          </w:p>
        </w:tc>
        <w:tc>
          <w:tcPr>
            <w:tcW w:w="1588" w:type="dxa"/>
            <w:tcBorders>
              <w:top w:val="single" w:sz="4" w:space="0" w:color="auto"/>
              <w:left w:val="single" w:sz="4" w:space="0" w:color="auto"/>
              <w:bottom w:val="single" w:sz="4" w:space="0" w:color="auto"/>
              <w:right w:val="single" w:sz="4" w:space="0" w:color="auto"/>
            </w:tcBorders>
            <w:hideMark/>
          </w:tcPr>
          <w:p w14:paraId="26DE2D7F" w14:textId="77777777" w:rsidR="0078207E" w:rsidRDefault="0078207E">
            <w:pPr>
              <w:spacing w:before="120" w:after="120"/>
              <w:jc w:val="center"/>
              <w:rPr>
                <w:rFonts w:ascii="Times New Roman" w:hAnsi="Times New Roman"/>
                <w:b/>
                <w:bCs/>
                <w:kern w:val="24"/>
                <w:sz w:val="18"/>
                <w:szCs w:val="36"/>
              </w:rPr>
            </w:pPr>
            <w:r>
              <w:rPr>
                <w:rFonts w:ascii="Times New Roman" w:hAnsi="Times New Roman"/>
                <w:b/>
                <w:bCs/>
                <w:kern w:val="24"/>
                <w:sz w:val="18"/>
                <w:szCs w:val="36"/>
              </w:rPr>
              <w:t>CP length (ns)</w:t>
            </w:r>
          </w:p>
        </w:tc>
        <w:tc>
          <w:tcPr>
            <w:tcW w:w="1985" w:type="dxa"/>
            <w:tcBorders>
              <w:top w:val="single" w:sz="4" w:space="0" w:color="auto"/>
              <w:left w:val="single" w:sz="4" w:space="0" w:color="auto"/>
              <w:bottom w:val="single" w:sz="4" w:space="0" w:color="auto"/>
              <w:right w:val="single" w:sz="4" w:space="0" w:color="auto"/>
            </w:tcBorders>
            <w:hideMark/>
          </w:tcPr>
          <w:p w14:paraId="348425B2"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%&gt;CP, TDL-A 5ns</w:t>
            </w:r>
          </w:p>
        </w:tc>
        <w:tc>
          <w:tcPr>
            <w:tcW w:w="1984" w:type="dxa"/>
            <w:tcBorders>
              <w:top w:val="single" w:sz="4" w:space="0" w:color="auto"/>
              <w:left w:val="single" w:sz="4" w:space="0" w:color="auto"/>
              <w:bottom w:val="single" w:sz="4" w:space="0" w:color="auto"/>
              <w:right w:val="single" w:sz="4" w:space="0" w:color="auto"/>
            </w:tcBorders>
            <w:hideMark/>
          </w:tcPr>
          <w:p w14:paraId="4CA6FF38" w14:textId="77777777" w:rsidR="0078207E" w:rsidRDefault="0078207E">
            <w:pPr>
              <w:spacing w:before="120" w:after="120"/>
              <w:jc w:val="center"/>
              <w:rPr>
                <w:rFonts w:ascii="Times New Roman" w:hAnsi="Times New Roman"/>
                <w:b/>
                <w:bCs/>
                <w:kern w:val="24"/>
                <w:sz w:val="18"/>
                <w:szCs w:val="36"/>
              </w:rPr>
            </w:pPr>
            <w:r>
              <w:rPr>
                <w:rFonts w:ascii="Times New Roman" w:hAnsi="Times New Roman"/>
                <w:b/>
                <w:bCs/>
                <w:kern w:val="24"/>
                <w:sz w:val="18"/>
                <w:szCs w:val="36"/>
              </w:rPr>
              <w:t>%&gt;CP, TDL-A 10ns</w:t>
            </w:r>
          </w:p>
        </w:tc>
        <w:tc>
          <w:tcPr>
            <w:tcW w:w="2126" w:type="dxa"/>
            <w:tcBorders>
              <w:top w:val="single" w:sz="4" w:space="0" w:color="auto"/>
              <w:left w:val="single" w:sz="4" w:space="0" w:color="auto"/>
              <w:bottom w:val="single" w:sz="4" w:space="0" w:color="auto"/>
              <w:right w:val="single" w:sz="4" w:space="0" w:color="auto"/>
            </w:tcBorders>
            <w:hideMark/>
          </w:tcPr>
          <w:p w14:paraId="3D99F437" w14:textId="77777777" w:rsidR="0078207E" w:rsidRDefault="0078207E">
            <w:pPr>
              <w:spacing w:before="120" w:after="120"/>
              <w:jc w:val="center"/>
              <w:rPr>
                <w:rFonts w:ascii="Times New Roman" w:hAnsi="Times New Roman"/>
                <w:b/>
                <w:bCs/>
                <w:kern w:val="24"/>
                <w:sz w:val="18"/>
                <w:szCs w:val="36"/>
              </w:rPr>
            </w:pPr>
            <w:r>
              <w:rPr>
                <w:rFonts w:ascii="Times New Roman" w:hAnsi="Times New Roman"/>
                <w:b/>
                <w:bCs/>
                <w:kern w:val="24"/>
                <w:sz w:val="18"/>
                <w:szCs w:val="36"/>
              </w:rPr>
              <w:t>%&gt;CP, TDL-A 20ns</w:t>
            </w:r>
          </w:p>
        </w:tc>
      </w:tr>
      <w:tr w:rsidR="0078207E" w14:paraId="7C1AB9BA"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25D41E02"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(120 K, NCP)</w:t>
            </w:r>
          </w:p>
        </w:tc>
        <w:tc>
          <w:tcPr>
            <w:tcW w:w="1588" w:type="dxa"/>
            <w:tcBorders>
              <w:top w:val="single" w:sz="4" w:space="0" w:color="auto"/>
              <w:left w:val="single" w:sz="4" w:space="0" w:color="auto"/>
              <w:bottom w:val="single" w:sz="4" w:space="0" w:color="auto"/>
              <w:right w:val="single" w:sz="4" w:space="0" w:color="auto"/>
            </w:tcBorders>
            <w:hideMark/>
          </w:tcPr>
          <w:p w14:paraId="558FED05"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585.94</w:t>
            </w:r>
          </w:p>
        </w:tc>
        <w:tc>
          <w:tcPr>
            <w:tcW w:w="1985" w:type="dxa"/>
            <w:tcBorders>
              <w:top w:val="single" w:sz="4" w:space="0" w:color="auto"/>
              <w:left w:val="single" w:sz="4" w:space="0" w:color="auto"/>
              <w:bottom w:val="single" w:sz="4" w:space="0" w:color="auto"/>
              <w:right w:val="single" w:sz="4" w:space="0" w:color="auto"/>
            </w:tcBorders>
          </w:tcPr>
          <w:p w14:paraId="0D84BECC" w14:textId="422EB73F"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89853C1" w14:textId="1538D4F0"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c>
          <w:tcPr>
            <w:tcW w:w="2126" w:type="dxa"/>
            <w:tcBorders>
              <w:top w:val="single" w:sz="4" w:space="0" w:color="auto"/>
              <w:left w:val="single" w:sz="4" w:space="0" w:color="auto"/>
              <w:bottom w:val="single" w:sz="4" w:space="0" w:color="auto"/>
              <w:right w:val="single" w:sz="4" w:space="0" w:color="auto"/>
            </w:tcBorders>
          </w:tcPr>
          <w:p w14:paraId="46D1DD11" w14:textId="404DC7FD"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r>
      <w:tr w:rsidR="0078207E" w14:paraId="5CED8D17"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28540BA2"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(240 K, NCP)</w:t>
            </w:r>
          </w:p>
        </w:tc>
        <w:tc>
          <w:tcPr>
            <w:tcW w:w="1588" w:type="dxa"/>
            <w:tcBorders>
              <w:top w:val="single" w:sz="4" w:space="0" w:color="auto"/>
              <w:left w:val="single" w:sz="4" w:space="0" w:color="auto"/>
              <w:bottom w:val="single" w:sz="4" w:space="0" w:color="auto"/>
              <w:right w:val="single" w:sz="4" w:space="0" w:color="auto"/>
            </w:tcBorders>
            <w:hideMark/>
          </w:tcPr>
          <w:p w14:paraId="3B4F1174"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292.97</w:t>
            </w:r>
          </w:p>
        </w:tc>
        <w:tc>
          <w:tcPr>
            <w:tcW w:w="1985" w:type="dxa"/>
            <w:tcBorders>
              <w:top w:val="single" w:sz="4" w:space="0" w:color="auto"/>
              <w:left w:val="single" w:sz="4" w:space="0" w:color="auto"/>
              <w:bottom w:val="single" w:sz="4" w:space="0" w:color="auto"/>
              <w:right w:val="single" w:sz="4" w:space="0" w:color="auto"/>
            </w:tcBorders>
          </w:tcPr>
          <w:p w14:paraId="635D738B" w14:textId="02FE15B9"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32684A0" w14:textId="68940164"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c>
          <w:tcPr>
            <w:tcW w:w="2126" w:type="dxa"/>
            <w:tcBorders>
              <w:top w:val="single" w:sz="4" w:space="0" w:color="auto"/>
              <w:left w:val="single" w:sz="4" w:space="0" w:color="auto"/>
              <w:bottom w:val="single" w:sz="4" w:space="0" w:color="auto"/>
              <w:right w:val="single" w:sz="4" w:space="0" w:color="auto"/>
            </w:tcBorders>
          </w:tcPr>
          <w:p w14:paraId="47BA9B88" w14:textId="11065976"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r>
      <w:tr w:rsidR="0078207E" w14:paraId="0B283E45"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204A9FA5"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(480 K, NCP)</w:t>
            </w:r>
          </w:p>
        </w:tc>
        <w:tc>
          <w:tcPr>
            <w:tcW w:w="1588" w:type="dxa"/>
            <w:tcBorders>
              <w:top w:val="single" w:sz="4" w:space="0" w:color="auto"/>
              <w:left w:val="single" w:sz="4" w:space="0" w:color="auto"/>
              <w:bottom w:val="single" w:sz="4" w:space="0" w:color="auto"/>
              <w:right w:val="single" w:sz="4" w:space="0" w:color="auto"/>
            </w:tcBorders>
            <w:hideMark/>
          </w:tcPr>
          <w:p w14:paraId="69DB532F"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146.48</w:t>
            </w:r>
          </w:p>
        </w:tc>
        <w:tc>
          <w:tcPr>
            <w:tcW w:w="1985" w:type="dxa"/>
            <w:tcBorders>
              <w:top w:val="single" w:sz="4" w:space="0" w:color="auto"/>
              <w:left w:val="single" w:sz="4" w:space="0" w:color="auto"/>
              <w:bottom w:val="single" w:sz="4" w:space="0" w:color="auto"/>
              <w:right w:val="single" w:sz="4" w:space="0" w:color="auto"/>
            </w:tcBorders>
          </w:tcPr>
          <w:p w14:paraId="1E130E8A" w14:textId="3BA2BF36"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C217D27" w14:textId="6D8E4F0F" w:rsidR="0078207E" w:rsidRDefault="004F5F9D">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p>
        </w:tc>
        <w:tc>
          <w:tcPr>
            <w:tcW w:w="2126" w:type="dxa"/>
            <w:tcBorders>
              <w:top w:val="single" w:sz="4" w:space="0" w:color="auto"/>
              <w:left w:val="single" w:sz="4" w:space="0" w:color="auto"/>
              <w:bottom w:val="single" w:sz="4" w:space="0" w:color="auto"/>
              <w:right w:val="single" w:sz="4" w:space="0" w:color="auto"/>
            </w:tcBorders>
          </w:tcPr>
          <w:p w14:paraId="0BCB23C7" w14:textId="0F8CFB4B" w:rsidR="0078207E" w:rsidRDefault="004F5F9D" w:rsidP="00716D08">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0.</w:t>
            </w:r>
            <w:r>
              <w:rPr>
                <w:rFonts w:ascii="Times New Roman" w:eastAsiaTheme="minorEastAsia" w:hAnsi="Times New Roman"/>
                <w:sz w:val="18"/>
                <w:lang w:eastAsia="zh-CN"/>
              </w:rPr>
              <w:t>0</w:t>
            </w:r>
            <w:r>
              <w:rPr>
                <w:rFonts w:ascii="Times New Roman" w:eastAsiaTheme="minorEastAsia" w:hAnsi="Times New Roman" w:hint="eastAsia"/>
                <w:sz w:val="18"/>
                <w:lang w:eastAsia="zh-CN"/>
              </w:rPr>
              <w:t>3</w:t>
            </w:r>
          </w:p>
        </w:tc>
      </w:tr>
      <w:tr w:rsidR="0078207E" w14:paraId="20190A93"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21E9A0A7"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(960 K, NCP)</w:t>
            </w:r>
          </w:p>
        </w:tc>
        <w:tc>
          <w:tcPr>
            <w:tcW w:w="1588" w:type="dxa"/>
            <w:tcBorders>
              <w:top w:val="single" w:sz="4" w:space="0" w:color="auto"/>
              <w:left w:val="single" w:sz="4" w:space="0" w:color="auto"/>
              <w:bottom w:val="single" w:sz="4" w:space="0" w:color="auto"/>
              <w:right w:val="single" w:sz="4" w:space="0" w:color="auto"/>
            </w:tcBorders>
            <w:hideMark/>
          </w:tcPr>
          <w:p w14:paraId="1AC4FA5E" w14:textId="77777777" w:rsidR="0078207E" w:rsidRDefault="0078207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kern w:val="24"/>
                <w:sz w:val="18"/>
                <w:szCs w:val="36"/>
                <w:lang w:eastAsia="zh-CN"/>
              </w:rPr>
              <w:t>73.24</w:t>
            </w:r>
          </w:p>
        </w:tc>
        <w:tc>
          <w:tcPr>
            <w:tcW w:w="1985" w:type="dxa"/>
            <w:tcBorders>
              <w:top w:val="single" w:sz="4" w:space="0" w:color="auto"/>
              <w:left w:val="single" w:sz="4" w:space="0" w:color="auto"/>
              <w:bottom w:val="single" w:sz="4" w:space="0" w:color="auto"/>
              <w:right w:val="single" w:sz="4" w:space="0" w:color="auto"/>
            </w:tcBorders>
          </w:tcPr>
          <w:p w14:paraId="11C59782" w14:textId="2E91195B"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45201E8" w14:textId="0F8678E0"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c>
          <w:tcPr>
            <w:tcW w:w="2126" w:type="dxa"/>
            <w:tcBorders>
              <w:top w:val="single" w:sz="4" w:space="0" w:color="auto"/>
              <w:left w:val="single" w:sz="4" w:space="0" w:color="auto"/>
              <w:bottom w:val="single" w:sz="4" w:space="0" w:color="auto"/>
              <w:right w:val="single" w:sz="4" w:space="0" w:color="auto"/>
            </w:tcBorders>
          </w:tcPr>
          <w:p w14:paraId="39201D83" w14:textId="34D7E16C"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4</w:t>
            </w:r>
          </w:p>
        </w:tc>
      </w:tr>
      <w:tr w:rsidR="0078207E" w14:paraId="06F5B3DC"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7BB77706" w14:textId="77777777" w:rsidR="0078207E" w:rsidRDefault="0078207E">
            <w:pPr>
              <w:spacing w:before="120" w:after="120"/>
              <w:jc w:val="center"/>
              <w:rPr>
                <w:rFonts w:ascii="Times New Roman" w:hAnsi="Times New Roman"/>
                <w:kern w:val="24"/>
                <w:sz w:val="18"/>
                <w:szCs w:val="36"/>
              </w:rPr>
            </w:pPr>
            <w:r>
              <w:rPr>
                <w:rFonts w:ascii="Times New Roman" w:hAnsi="Times New Roman"/>
                <w:kern w:val="24"/>
                <w:sz w:val="18"/>
                <w:szCs w:val="36"/>
              </w:rPr>
              <w:t>(480 K, ECP)</w:t>
            </w:r>
          </w:p>
        </w:tc>
        <w:tc>
          <w:tcPr>
            <w:tcW w:w="1588" w:type="dxa"/>
            <w:tcBorders>
              <w:top w:val="single" w:sz="4" w:space="0" w:color="auto"/>
              <w:left w:val="single" w:sz="4" w:space="0" w:color="auto"/>
              <w:bottom w:val="single" w:sz="4" w:space="0" w:color="auto"/>
              <w:right w:val="single" w:sz="4" w:space="0" w:color="auto"/>
            </w:tcBorders>
            <w:hideMark/>
          </w:tcPr>
          <w:p w14:paraId="485E2846" w14:textId="77777777" w:rsidR="0078207E" w:rsidRDefault="0078207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kern w:val="24"/>
                <w:sz w:val="18"/>
                <w:szCs w:val="36"/>
                <w:lang w:eastAsia="zh-CN"/>
              </w:rPr>
              <w:t>520.52</w:t>
            </w:r>
          </w:p>
        </w:tc>
        <w:tc>
          <w:tcPr>
            <w:tcW w:w="1985" w:type="dxa"/>
            <w:tcBorders>
              <w:top w:val="single" w:sz="4" w:space="0" w:color="auto"/>
              <w:left w:val="single" w:sz="4" w:space="0" w:color="auto"/>
              <w:bottom w:val="single" w:sz="4" w:space="0" w:color="auto"/>
              <w:right w:val="single" w:sz="4" w:space="0" w:color="auto"/>
            </w:tcBorders>
          </w:tcPr>
          <w:p w14:paraId="5F3BF273" w14:textId="58EFC0FA"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9D10AA2" w14:textId="00CB215F"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c>
          <w:tcPr>
            <w:tcW w:w="2126" w:type="dxa"/>
            <w:tcBorders>
              <w:top w:val="single" w:sz="4" w:space="0" w:color="auto"/>
              <w:left w:val="single" w:sz="4" w:space="0" w:color="auto"/>
              <w:bottom w:val="single" w:sz="4" w:space="0" w:color="auto"/>
              <w:right w:val="single" w:sz="4" w:space="0" w:color="auto"/>
            </w:tcBorders>
          </w:tcPr>
          <w:p w14:paraId="0391AF10" w14:textId="0BCBF83B"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r>
      <w:tr w:rsidR="0078207E" w14:paraId="7F6ECB12"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1B01B77F" w14:textId="77777777" w:rsidR="0078207E" w:rsidRDefault="0078207E">
            <w:pPr>
              <w:spacing w:before="120" w:after="120"/>
              <w:jc w:val="center"/>
              <w:rPr>
                <w:rFonts w:ascii="Times New Roman" w:hAnsi="Times New Roman"/>
                <w:kern w:val="24"/>
                <w:sz w:val="18"/>
                <w:szCs w:val="36"/>
              </w:rPr>
            </w:pPr>
            <w:r>
              <w:rPr>
                <w:rFonts w:ascii="Times New Roman" w:hAnsi="Times New Roman"/>
                <w:kern w:val="24"/>
                <w:sz w:val="18"/>
                <w:szCs w:val="36"/>
              </w:rPr>
              <w:t>(960 K, ECP)</w:t>
            </w:r>
          </w:p>
        </w:tc>
        <w:tc>
          <w:tcPr>
            <w:tcW w:w="1588" w:type="dxa"/>
            <w:tcBorders>
              <w:top w:val="single" w:sz="4" w:space="0" w:color="auto"/>
              <w:left w:val="single" w:sz="4" w:space="0" w:color="auto"/>
              <w:bottom w:val="single" w:sz="4" w:space="0" w:color="auto"/>
              <w:right w:val="single" w:sz="4" w:space="0" w:color="auto"/>
            </w:tcBorders>
            <w:hideMark/>
          </w:tcPr>
          <w:p w14:paraId="2BE93BEF" w14:textId="77777777" w:rsidR="0078207E" w:rsidRDefault="0078207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kern w:val="24"/>
                <w:sz w:val="18"/>
                <w:szCs w:val="36"/>
                <w:lang w:eastAsia="zh-CN"/>
              </w:rPr>
              <w:t>260.41</w:t>
            </w:r>
          </w:p>
        </w:tc>
        <w:tc>
          <w:tcPr>
            <w:tcW w:w="1985" w:type="dxa"/>
            <w:tcBorders>
              <w:top w:val="single" w:sz="4" w:space="0" w:color="auto"/>
              <w:left w:val="single" w:sz="4" w:space="0" w:color="auto"/>
              <w:bottom w:val="single" w:sz="4" w:space="0" w:color="auto"/>
              <w:right w:val="single" w:sz="4" w:space="0" w:color="auto"/>
            </w:tcBorders>
          </w:tcPr>
          <w:p w14:paraId="2DAD0D87" w14:textId="0345BF1C"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2ECB561" w14:textId="05ED7FA0"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c>
          <w:tcPr>
            <w:tcW w:w="2126" w:type="dxa"/>
            <w:tcBorders>
              <w:top w:val="single" w:sz="4" w:space="0" w:color="auto"/>
              <w:left w:val="single" w:sz="4" w:space="0" w:color="auto"/>
              <w:bottom w:val="single" w:sz="4" w:space="0" w:color="auto"/>
              <w:right w:val="single" w:sz="4" w:space="0" w:color="auto"/>
            </w:tcBorders>
          </w:tcPr>
          <w:p w14:paraId="2DF73310" w14:textId="2AFEA430" w:rsidR="0078207E" w:rsidRDefault="004F5F9D">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0</w:t>
            </w:r>
          </w:p>
        </w:tc>
      </w:tr>
    </w:tbl>
    <w:bookmarkEnd w:id="6"/>
    <w:bookmarkEnd w:id="7"/>
    <w:p w14:paraId="58715EB5" w14:textId="331CB6E7" w:rsidR="0078207E" w:rsidRDefault="0078207E" w:rsidP="0078207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Second, the BLER performance (e.g.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_Ref47376401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543C9" w:rsidRPr="00C5233B">
        <w:rPr>
          <w:rFonts w:ascii="Times New Roman" w:hAnsi="Times New Roman"/>
          <w:b/>
          <w:sz w:val="18"/>
        </w:rPr>
        <w:t xml:space="preserve">Figure </w:t>
      </w:r>
      <w:r w:rsidR="005543C9">
        <w:rPr>
          <w:rFonts w:ascii="Times New Roman" w:hAnsi="Times New Roman"/>
          <w:b/>
          <w:noProof/>
          <w:sz w:val="18"/>
        </w:rPr>
        <w:t>1</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and </w:t>
      </w:r>
      <w:r w:rsidRPr="00716D08">
        <w:rPr>
          <w:rFonts w:ascii="Times New Roman" w:eastAsiaTheme="minorEastAsia" w:hAnsi="Times New Roman"/>
          <w:lang w:eastAsia="zh-CN"/>
        </w:rPr>
        <w:fldChar w:fldCharType="begin"/>
      </w:r>
      <w:r w:rsidRPr="00716D08">
        <w:rPr>
          <w:rFonts w:ascii="Times New Roman" w:eastAsiaTheme="minorEastAsia" w:hAnsi="Times New Roman"/>
          <w:lang w:eastAsia="zh-CN"/>
        </w:rPr>
        <w:instrText xml:space="preserve"> REF _Ref47376760 \h </w:instrText>
      </w:r>
      <w:r w:rsidR="00FB6971">
        <w:rPr>
          <w:rFonts w:ascii="Times New Roman" w:eastAsiaTheme="minorEastAsia" w:hAnsi="Times New Roman"/>
          <w:lang w:eastAsia="zh-CN"/>
        </w:rPr>
        <w:instrText xml:space="preserve"> \* MERGEFORMAT </w:instrText>
      </w:r>
      <w:r w:rsidRPr="00716D08">
        <w:rPr>
          <w:rFonts w:ascii="Times New Roman" w:eastAsiaTheme="minorEastAsia" w:hAnsi="Times New Roman"/>
          <w:lang w:eastAsia="zh-CN"/>
        </w:rPr>
      </w:r>
      <w:r w:rsidRPr="00716D08">
        <w:rPr>
          <w:rFonts w:ascii="Times New Roman" w:eastAsiaTheme="minorEastAsia" w:hAnsi="Times New Roman"/>
          <w:lang w:eastAsia="zh-CN"/>
        </w:rPr>
        <w:fldChar w:fldCharType="separate"/>
      </w:r>
      <w:r w:rsidR="005543C9" w:rsidRPr="00716D08">
        <w:rPr>
          <w:rFonts w:ascii="Times New Roman" w:hAnsi="Times New Roman"/>
          <w:b/>
          <w:sz w:val="18"/>
        </w:rPr>
        <w:t xml:space="preserve">Figure </w:t>
      </w:r>
      <w:r w:rsidR="005543C9" w:rsidRPr="00716D08">
        <w:rPr>
          <w:rFonts w:ascii="Times New Roman" w:hAnsi="Times New Roman"/>
          <w:b/>
          <w:noProof/>
          <w:sz w:val="18"/>
        </w:rPr>
        <w:t>2</w:t>
      </w:r>
      <w:r w:rsidRPr="00716D08">
        <w:rPr>
          <w:rFonts w:ascii="Times New Roman" w:eastAsiaTheme="minorEastAsia" w:hAnsi="Times New Roman"/>
          <w:lang w:eastAsia="zh-CN"/>
        </w:rPr>
        <w:fldChar w:fldCharType="end"/>
      </w:r>
      <w:r>
        <w:rPr>
          <w:rFonts w:ascii="Times New Roman" w:eastAsiaTheme="minorEastAsia" w:hAnsi="Times New Roman"/>
          <w:lang w:eastAsia="zh-CN"/>
        </w:rPr>
        <w:t xml:space="preserve">) is another factor which will also impact the coverage. To be more </w:t>
      </w:r>
      <w:r w:rsidR="008A1161">
        <w:rPr>
          <w:rFonts w:ascii="Times New Roman" w:eastAsiaTheme="minorEastAsia" w:hAnsi="Times New Roman"/>
          <w:lang w:eastAsia="zh-CN"/>
        </w:rPr>
        <w:t>specific</w:t>
      </w:r>
      <w:r>
        <w:rPr>
          <w:rFonts w:ascii="Times New Roman" w:eastAsiaTheme="minorEastAsia" w:hAnsi="Times New Roman"/>
          <w:lang w:eastAsia="zh-CN"/>
        </w:rPr>
        <w:t>, the required SNR for target BLER performance (10%) is different for various candidate numerologies. This is used as an input to calculate the link budget for different candidate numerologies in the next step.</w:t>
      </w:r>
    </w:p>
    <w:p w14:paraId="104B389F" w14:textId="3A8AA9D8" w:rsidR="0078207E" w:rsidRDefault="0078207E" w:rsidP="0078207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Finally, to evaluate the coverage considering the above factors, the link budget is calculated for different candidate numerologies based on BLER performance in different delay spread scenarios. Note that the required SNR</w:t>
      </w:r>
      <w:r w:rsidR="00474142">
        <w:rPr>
          <w:rFonts w:ascii="Times New Roman" w:eastAsiaTheme="minorEastAsia" w:hAnsi="Times New Roman"/>
          <w:lang w:eastAsia="zh-CN"/>
        </w:rPr>
        <w:t xml:space="preserve"> is obtained based on the evaluation results in </w:t>
      </w:r>
      <w:r w:rsidR="005543C9">
        <w:rPr>
          <w:rFonts w:ascii="Times New Roman" w:eastAsiaTheme="minorEastAsia" w:hAnsi="Times New Roman"/>
          <w:highlight w:val="yellow"/>
          <w:lang w:eastAsia="zh-CN"/>
        </w:rPr>
        <w:fldChar w:fldCharType="begin"/>
      </w:r>
      <w:r w:rsidR="005543C9">
        <w:rPr>
          <w:rFonts w:ascii="Times New Roman" w:eastAsiaTheme="minorEastAsia" w:hAnsi="Times New Roman"/>
          <w:lang w:eastAsia="zh-CN"/>
        </w:rPr>
        <w:instrText xml:space="preserve"> REF _Ref40203847 \r \h </w:instrText>
      </w:r>
      <w:r w:rsidR="005543C9">
        <w:rPr>
          <w:rFonts w:ascii="Times New Roman" w:eastAsiaTheme="minorEastAsia" w:hAnsi="Times New Roman"/>
          <w:highlight w:val="yellow"/>
          <w:lang w:eastAsia="zh-CN"/>
        </w:rPr>
      </w:r>
      <w:r w:rsidR="005543C9">
        <w:rPr>
          <w:rFonts w:ascii="Times New Roman" w:eastAsiaTheme="minorEastAsia" w:hAnsi="Times New Roman"/>
          <w:highlight w:val="yellow"/>
          <w:lang w:eastAsia="zh-CN"/>
        </w:rPr>
        <w:fldChar w:fldCharType="separate"/>
      </w:r>
      <w:r w:rsidR="005543C9">
        <w:rPr>
          <w:rFonts w:ascii="Times New Roman" w:eastAsiaTheme="minorEastAsia" w:hAnsi="Times New Roman"/>
          <w:lang w:eastAsia="zh-CN"/>
        </w:rPr>
        <w:t>[2]</w:t>
      </w:r>
      <w:r w:rsidR="005543C9">
        <w:rPr>
          <w:rFonts w:ascii="Times New Roman" w:eastAsiaTheme="minorEastAsia" w:hAnsi="Times New Roman"/>
          <w:highlight w:val="yellow"/>
          <w:lang w:eastAsia="zh-CN"/>
        </w:rPr>
        <w:fldChar w:fldCharType="end"/>
      </w:r>
      <w:r w:rsidR="00474142">
        <w:rPr>
          <w:rFonts w:ascii="Times New Roman" w:eastAsiaTheme="minorEastAsia" w:hAnsi="Times New Roman"/>
          <w:lang w:eastAsia="zh-CN"/>
        </w:rPr>
        <w:t>.</w:t>
      </w:r>
    </w:p>
    <w:p w14:paraId="30C7F0B2" w14:textId="6AC47223" w:rsidR="0078207E" w:rsidRDefault="0078207E" w:rsidP="0078207E">
      <w:pPr>
        <w:pStyle w:val="a7"/>
        <w:jc w:val="center"/>
        <w:rPr>
          <w:rFonts w:ascii="Times New Roman" w:eastAsiaTheme="minorEastAsia" w:hAnsi="Times New Roman"/>
          <w:sz w:val="18"/>
          <w:lang w:eastAsia="zh-CN"/>
        </w:rPr>
      </w:pPr>
      <w:r>
        <w:rPr>
          <w:rFonts w:ascii="Times New Roman" w:hAnsi="Times New Roman"/>
          <w:b/>
          <w:sz w:val="18"/>
        </w:rPr>
        <w:t xml:space="preserve">Table </w:t>
      </w:r>
      <w:r>
        <w:rPr>
          <w:rFonts w:ascii="Times New Roman" w:hAnsi="Times New Roman"/>
          <w:b/>
          <w:sz w:val="18"/>
        </w:rPr>
        <w:fldChar w:fldCharType="begin"/>
      </w:r>
      <w:r>
        <w:rPr>
          <w:rFonts w:ascii="Times New Roman" w:hAnsi="Times New Roman"/>
          <w:b/>
          <w:sz w:val="18"/>
        </w:rPr>
        <w:instrText xml:space="preserve"> SEQ Table \* ARABIC </w:instrText>
      </w:r>
      <w:r>
        <w:rPr>
          <w:rFonts w:ascii="Times New Roman" w:hAnsi="Times New Roman"/>
          <w:b/>
          <w:sz w:val="18"/>
        </w:rPr>
        <w:fldChar w:fldCharType="separate"/>
      </w:r>
      <w:r w:rsidR="005543C9">
        <w:rPr>
          <w:rFonts w:ascii="Times New Roman" w:hAnsi="Times New Roman"/>
          <w:b/>
          <w:noProof/>
          <w:sz w:val="18"/>
        </w:rPr>
        <w:t>5</w:t>
      </w:r>
      <w:r>
        <w:rPr>
          <w:rFonts w:ascii="Times New Roman" w:hAnsi="Times New Roman"/>
          <w:b/>
          <w:sz w:val="18"/>
        </w:rPr>
        <w:fldChar w:fldCharType="end"/>
      </w:r>
      <w:r>
        <w:rPr>
          <w:rFonts w:ascii="Times New Roman" w:hAnsi="Times New Roman"/>
          <w:sz w:val="18"/>
        </w:rPr>
        <w:tab/>
        <w:t xml:space="preserve">   MCL </w:t>
      </w:r>
      <w:r w:rsidR="003668E9">
        <w:rPr>
          <w:rFonts w:ascii="Times New Roman" w:hAnsi="Times New Roman"/>
          <w:sz w:val="18"/>
        </w:rPr>
        <w:t xml:space="preserve">for PDSCH/PUSCH </w:t>
      </w:r>
      <w:r>
        <w:rPr>
          <w:rFonts w:ascii="Times New Roman" w:hAnsi="Times New Roman"/>
          <w:sz w:val="18"/>
        </w:rPr>
        <w:t>with different numerologies in different delay spread scenario</w:t>
      </w:r>
    </w:p>
    <w:tbl>
      <w:tblPr>
        <w:tblStyle w:val="af6"/>
        <w:tblW w:w="9072" w:type="dxa"/>
        <w:tblInd w:w="-5" w:type="dxa"/>
        <w:tblLook w:val="04A0" w:firstRow="1" w:lastRow="0" w:firstColumn="1" w:lastColumn="0" w:noHBand="0" w:noVBand="1"/>
      </w:tblPr>
      <w:tblGrid>
        <w:gridCol w:w="1389"/>
        <w:gridCol w:w="3714"/>
        <w:gridCol w:w="1418"/>
        <w:gridCol w:w="1276"/>
        <w:gridCol w:w="1275"/>
      </w:tblGrid>
      <w:tr w:rsidR="0078207E" w14:paraId="59629276"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0169BAB4"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Numerology</w:t>
            </w:r>
          </w:p>
        </w:tc>
        <w:tc>
          <w:tcPr>
            <w:tcW w:w="3714" w:type="dxa"/>
            <w:tcBorders>
              <w:top w:val="single" w:sz="4" w:space="0" w:color="auto"/>
              <w:left w:val="single" w:sz="4" w:space="0" w:color="auto"/>
              <w:bottom w:val="single" w:sz="4" w:space="0" w:color="auto"/>
              <w:right w:val="single" w:sz="4" w:space="0" w:color="auto"/>
            </w:tcBorders>
            <w:hideMark/>
          </w:tcPr>
          <w:p w14:paraId="502C3D4B" w14:textId="12628B7B" w:rsidR="0078207E" w:rsidRDefault="0078207E">
            <w:pPr>
              <w:spacing w:before="120" w:after="120"/>
              <w:jc w:val="center"/>
              <w:rPr>
                <w:rFonts w:ascii="Times New Roman" w:hAnsi="Times New Roman"/>
                <w:b/>
                <w:bCs/>
                <w:kern w:val="24"/>
                <w:sz w:val="18"/>
                <w:szCs w:val="36"/>
              </w:rPr>
            </w:pPr>
            <w:r>
              <w:rPr>
                <w:rFonts w:ascii="Times New Roman" w:hAnsi="Times New Roman"/>
                <w:b/>
                <w:bCs/>
                <w:kern w:val="24"/>
                <w:sz w:val="18"/>
                <w:szCs w:val="36"/>
              </w:rPr>
              <w:t>RB number</w:t>
            </w:r>
            <w:r w:rsidR="009A19DE">
              <w:rPr>
                <w:rFonts w:ascii="Times New Roman" w:hAnsi="Times New Roman"/>
                <w:b/>
                <w:bCs/>
                <w:kern w:val="24"/>
                <w:sz w:val="18"/>
                <w:szCs w:val="36"/>
              </w:rPr>
              <w:t xml:space="preserve"> (QPSK)</w:t>
            </w:r>
            <w:r>
              <w:rPr>
                <w:rFonts w:ascii="Times New Roman" w:hAnsi="Times New Roman"/>
                <w:b/>
                <w:bCs/>
                <w:kern w:val="24"/>
                <w:sz w:val="18"/>
                <w:szCs w:val="36"/>
              </w:rPr>
              <w:br/>
              <w:t>(</w:t>
            </w:r>
            <w:r w:rsidR="009A19DE">
              <w:rPr>
                <w:rFonts w:ascii="Times New Roman" w:hAnsi="Times New Roman"/>
                <w:b/>
                <w:bCs/>
                <w:kern w:val="24"/>
                <w:sz w:val="18"/>
                <w:szCs w:val="36"/>
              </w:rPr>
              <w:t>~</w:t>
            </w:r>
            <w:r>
              <w:rPr>
                <w:rFonts w:ascii="Times New Roman" w:hAnsi="Times New Roman"/>
                <w:b/>
                <w:bCs/>
                <w:kern w:val="24"/>
                <w:sz w:val="18"/>
                <w:szCs w:val="36"/>
              </w:rPr>
              <w:t>100Mbps PDSCH/PUSCH, DL: UL=1:1)</w:t>
            </w:r>
          </w:p>
        </w:tc>
        <w:tc>
          <w:tcPr>
            <w:tcW w:w="1418" w:type="dxa"/>
            <w:tcBorders>
              <w:top w:val="single" w:sz="4" w:space="0" w:color="auto"/>
              <w:left w:val="single" w:sz="4" w:space="0" w:color="auto"/>
              <w:bottom w:val="single" w:sz="4" w:space="0" w:color="auto"/>
              <w:right w:val="single" w:sz="4" w:space="0" w:color="auto"/>
            </w:tcBorders>
            <w:hideMark/>
          </w:tcPr>
          <w:p w14:paraId="4C383F09"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MCL</w:t>
            </w:r>
            <w:r>
              <w:rPr>
                <w:rFonts w:ascii="Times New Roman" w:hAnsi="Times New Roman"/>
                <w:b/>
                <w:bCs/>
                <w:kern w:val="24"/>
                <w:sz w:val="18"/>
                <w:szCs w:val="36"/>
              </w:rPr>
              <w:br/>
              <w:t>TDL-A 5ns</w:t>
            </w:r>
          </w:p>
        </w:tc>
        <w:tc>
          <w:tcPr>
            <w:tcW w:w="1276" w:type="dxa"/>
            <w:tcBorders>
              <w:top w:val="single" w:sz="4" w:space="0" w:color="auto"/>
              <w:left w:val="single" w:sz="4" w:space="0" w:color="auto"/>
              <w:bottom w:val="single" w:sz="4" w:space="0" w:color="auto"/>
              <w:right w:val="single" w:sz="4" w:space="0" w:color="auto"/>
            </w:tcBorders>
            <w:hideMark/>
          </w:tcPr>
          <w:p w14:paraId="24D72AF1" w14:textId="77777777" w:rsidR="0078207E" w:rsidRDefault="0078207E">
            <w:pPr>
              <w:spacing w:before="120" w:after="120"/>
              <w:jc w:val="center"/>
              <w:rPr>
                <w:rFonts w:ascii="Times New Roman" w:hAnsi="Times New Roman"/>
                <w:b/>
                <w:bCs/>
                <w:kern w:val="24"/>
                <w:sz w:val="18"/>
                <w:szCs w:val="36"/>
              </w:rPr>
            </w:pPr>
            <w:r>
              <w:rPr>
                <w:rFonts w:ascii="Times New Roman" w:hAnsi="Times New Roman"/>
                <w:b/>
                <w:bCs/>
                <w:kern w:val="24"/>
                <w:sz w:val="18"/>
                <w:szCs w:val="36"/>
              </w:rPr>
              <w:t>MCL</w:t>
            </w:r>
            <w:r>
              <w:rPr>
                <w:rFonts w:ascii="Times New Roman" w:hAnsi="Times New Roman"/>
                <w:b/>
                <w:bCs/>
                <w:kern w:val="24"/>
                <w:sz w:val="18"/>
                <w:szCs w:val="36"/>
              </w:rPr>
              <w:br/>
              <w:t>TDL-A 10ns</w:t>
            </w:r>
          </w:p>
        </w:tc>
        <w:tc>
          <w:tcPr>
            <w:tcW w:w="1275" w:type="dxa"/>
            <w:tcBorders>
              <w:top w:val="single" w:sz="4" w:space="0" w:color="auto"/>
              <w:left w:val="single" w:sz="4" w:space="0" w:color="auto"/>
              <w:bottom w:val="single" w:sz="4" w:space="0" w:color="auto"/>
              <w:right w:val="single" w:sz="4" w:space="0" w:color="auto"/>
            </w:tcBorders>
            <w:hideMark/>
          </w:tcPr>
          <w:p w14:paraId="6D971DE3" w14:textId="77777777" w:rsidR="0078207E" w:rsidRDefault="0078207E">
            <w:pPr>
              <w:spacing w:before="120" w:after="120"/>
              <w:jc w:val="center"/>
              <w:rPr>
                <w:rFonts w:ascii="Times New Roman" w:hAnsi="Times New Roman"/>
                <w:b/>
                <w:bCs/>
                <w:kern w:val="24"/>
                <w:sz w:val="18"/>
                <w:szCs w:val="36"/>
              </w:rPr>
            </w:pPr>
            <w:r>
              <w:rPr>
                <w:rFonts w:ascii="Times New Roman" w:hAnsi="Times New Roman"/>
                <w:b/>
                <w:bCs/>
                <w:kern w:val="24"/>
                <w:sz w:val="18"/>
                <w:szCs w:val="36"/>
              </w:rPr>
              <w:t>MCL</w:t>
            </w:r>
            <w:r>
              <w:rPr>
                <w:rFonts w:ascii="Times New Roman" w:hAnsi="Times New Roman"/>
                <w:b/>
                <w:bCs/>
                <w:kern w:val="24"/>
                <w:sz w:val="18"/>
                <w:szCs w:val="36"/>
              </w:rPr>
              <w:br/>
              <w:t xml:space="preserve"> TDL-A 20ns</w:t>
            </w:r>
          </w:p>
        </w:tc>
      </w:tr>
      <w:tr w:rsidR="0078207E" w14:paraId="64FB1ACF"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3599A298"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(120 K, NCP)</w:t>
            </w:r>
          </w:p>
        </w:tc>
        <w:tc>
          <w:tcPr>
            <w:tcW w:w="3714" w:type="dxa"/>
            <w:tcBorders>
              <w:top w:val="single" w:sz="4" w:space="0" w:color="auto"/>
              <w:left w:val="single" w:sz="4" w:space="0" w:color="auto"/>
              <w:bottom w:val="single" w:sz="4" w:space="0" w:color="auto"/>
              <w:right w:val="single" w:sz="4" w:space="0" w:color="auto"/>
            </w:tcBorders>
          </w:tcPr>
          <w:p w14:paraId="61FF6002" w14:textId="2F31E926"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68</w:t>
            </w:r>
          </w:p>
        </w:tc>
        <w:tc>
          <w:tcPr>
            <w:tcW w:w="1418" w:type="dxa"/>
            <w:tcBorders>
              <w:top w:val="single" w:sz="4" w:space="0" w:color="auto"/>
              <w:left w:val="single" w:sz="4" w:space="0" w:color="auto"/>
              <w:bottom w:val="single" w:sz="4" w:space="0" w:color="auto"/>
              <w:right w:val="single" w:sz="4" w:space="0" w:color="auto"/>
            </w:tcBorders>
          </w:tcPr>
          <w:p w14:paraId="1D130ECF" w14:textId="54512A34"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29.56</w:t>
            </w:r>
          </w:p>
        </w:tc>
        <w:tc>
          <w:tcPr>
            <w:tcW w:w="1276" w:type="dxa"/>
            <w:tcBorders>
              <w:top w:val="single" w:sz="4" w:space="0" w:color="auto"/>
              <w:left w:val="single" w:sz="4" w:space="0" w:color="auto"/>
              <w:bottom w:val="single" w:sz="4" w:space="0" w:color="auto"/>
              <w:right w:val="single" w:sz="4" w:space="0" w:color="auto"/>
            </w:tcBorders>
          </w:tcPr>
          <w:p w14:paraId="7F2BEC1E" w14:textId="4DE6DF15"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29.76</w:t>
            </w:r>
          </w:p>
        </w:tc>
        <w:tc>
          <w:tcPr>
            <w:tcW w:w="1275" w:type="dxa"/>
            <w:tcBorders>
              <w:top w:val="single" w:sz="4" w:space="0" w:color="auto"/>
              <w:left w:val="single" w:sz="4" w:space="0" w:color="auto"/>
              <w:bottom w:val="single" w:sz="4" w:space="0" w:color="auto"/>
              <w:right w:val="single" w:sz="4" w:space="0" w:color="auto"/>
            </w:tcBorders>
          </w:tcPr>
          <w:p w14:paraId="530E41B2" w14:textId="323F75D9"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29.96</w:t>
            </w:r>
          </w:p>
        </w:tc>
      </w:tr>
      <w:tr w:rsidR="0078207E" w14:paraId="0DD03DEE"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10406C8A"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(240 K, NCP)</w:t>
            </w:r>
          </w:p>
        </w:tc>
        <w:tc>
          <w:tcPr>
            <w:tcW w:w="3714" w:type="dxa"/>
            <w:tcBorders>
              <w:top w:val="single" w:sz="4" w:space="0" w:color="auto"/>
              <w:left w:val="single" w:sz="4" w:space="0" w:color="auto"/>
              <w:bottom w:val="single" w:sz="4" w:space="0" w:color="auto"/>
              <w:right w:val="single" w:sz="4" w:space="0" w:color="auto"/>
            </w:tcBorders>
          </w:tcPr>
          <w:p w14:paraId="1290AED8" w14:textId="6D911471"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8</w:t>
            </w:r>
            <w:r>
              <w:rPr>
                <w:rFonts w:ascii="Times New Roman" w:eastAsiaTheme="minorEastAsia" w:hAnsi="Times New Roman"/>
                <w:sz w:val="18"/>
                <w:lang w:eastAsia="zh-CN"/>
              </w:rPr>
              <w:t>4</w:t>
            </w:r>
          </w:p>
        </w:tc>
        <w:tc>
          <w:tcPr>
            <w:tcW w:w="1418" w:type="dxa"/>
            <w:tcBorders>
              <w:top w:val="single" w:sz="4" w:space="0" w:color="auto"/>
              <w:left w:val="single" w:sz="4" w:space="0" w:color="auto"/>
              <w:bottom w:val="single" w:sz="4" w:space="0" w:color="auto"/>
              <w:right w:val="single" w:sz="4" w:space="0" w:color="auto"/>
            </w:tcBorders>
          </w:tcPr>
          <w:p w14:paraId="53905D99" w14:textId="35C3CB61"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29.56</w:t>
            </w:r>
          </w:p>
        </w:tc>
        <w:tc>
          <w:tcPr>
            <w:tcW w:w="1276" w:type="dxa"/>
            <w:tcBorders>
              <w:top w:val="single" w:sz="4" w:space="0" w:color="auto"/>
              <w:left w:val="single" w:sz="4" w:space="0" w:color="auto"/>
              <w:bottom w:val="single" w:sz="4" w:space="0" w:color="auto"/>
              <w:right w:val="single" w:sz="4" w:space="0" w:color="auto"/>
            </w:tcBorders>
          </w:tcPr>
          <w:p w14:paraId="64639B35" w14:textId="67582CFA"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29.76</w:t>
            </w:r>
          </w:p>
        </w:tc>
        <w:tc>
          <w:tcPr>
            <w:tcW w:w="1275" w:type="dxa"/>
            <w:tcBorders>
              <w:top w:val="single" w:sz="4" w:space="0" w:color="auto"/>
              <w:left w:val="single" w:sz="4" w:space="0" w:color="auto"/>
              <w:bottom w:val="single" w:sz="4" w:space="0" w:color="auto"/>
              <w:right w:val="single" w:sz="4" w:space="0" w:color="auto"/>
            </w:tcBorders>
          </w:tcPr>
          <w:p w14:paraId="5C463E48" w14:textId="0C40D16E"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29.96</w:t>
            </w:r>
          </w:p>
        </w:tc>
      </w:tr>
      <w:tr w:rsidR="0078207E" w14:paraId="1050FB3D"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08E48AE9"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(480 K, NCP)</w:t>
            </w:r>
          </w:p>
        </w:tc>
        <w:tc>
          <w:tcPr>
            <w:tcW w:w="3714" w:type="dxa"/>
            <w:tcBorders>
              <w:top w:val="single" w:sz="4" w:space="0" w:color="auto"/>
              <w:left w:val="single" w:sz="4" w:space="0" w:color="auto"/>
              <w:bottom w:val="single" w:sz="4" w:space="0" w:color="auto"/>
              <w:right w:val="single" w:sz="4" w:space="0" w:color="auto"/>
            </w:tcBorders>
          </w:tcPr>
          <w:p w14:paraId="42B1D001" w14:textId="72E3EFF7"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4</w:t>
            </w:r>
            <w:r>
              <w:rPr>
                <w:rFonts w:ascii="Times New Roman" w:eastAsiaTheme="minorEastAsia" w:hAnsi="Times New Roman"/>
                <w:sz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3A859B84" w14:textId="149EB7CD"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29.56</w:t>
            </w:r>
          </w:p>
        </w:tc>
        <w:tc>
          <w:tcPr>
            <w:tcW w:w="1276" w:type="dxa"/>
            <w:tcBorders>
              <w:top w:val="single" w:sz="4" w:space="0" w:color="auto"/>
              <w:left w:val="single" w:sz="4" w:space="0" w:color="auto"/>
              <w:bottom w:val="single" w:sz="4" w:space="0" w:color="auto"/>
              <w:right w:val="single" w:sz="4" w:space="0" w:color="auto"/>
            </w:tcBorders>
          </w:tcPr>
          <w:p w14:paraId="32ABF909" w14:textId="12547F68"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29.56</w:t>
            </w:r>
          </w:p>
        </w:tc>
        <w:tc>
          <w:tcPr>
            <w:tcW w:w="1275" w:type="dxa"/>
            <w:tcBorders>
              <w:top w:val="single" w:sz="4" w:space="0" w:color="auto"/>
              <w:left w:val="single" w:sz="4" w:space="0" w:color="auto"/>
              <w:bottom w:val="single" w:sz="4" w:space="0" w:color="auto"/>
              <w:right w:val="single" w:sz="4" w:space="0" w:color="auto"/>
            </w:tcBorders>
          </w:tcPr>
          <w:p w14:paraId="0A7D9F32" w14:textId="770F0893" w:rsidR="0078207E" w:rsidRDefault="009A19DE">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w:t>
            </w:r>
            <w:r>
              <w:rPr>
                <w:rFonts w:ascii="Times New Roman" w:eastAsiaTheme="minorEastAsia" w:hAnsi="Times New Roman"/>
                <w:sz w:val="18"/>
                <w:lang w:eastAsia="zh-CN"/>
              </w:rPr>
              <w:t>28.86</w:t>
            </w:r>
          </w:p>
        </w:tc>
      </w:tr>
      <w:tr w:rsidR="0078207E" w14:paraId="22D639DB"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0DC2FDDF"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(960 K, NCP)</w:t>
            </w:r>
          </w:p>
        </w:tc>
        <w:tc>
          <w:tcPr>
            <w:tcW w:w="3714" w:type="dxa"/>
            <w:tcBorders>
              <w:top w:val="single" w:sz="4" w:space="0" w:color="auto"/>
              <w:left w:val="single" w:sz="4" w:space="0" w:color="auto"/>
              <w:bottom w:val="single" w:sz="4" w:space="0" w:color="auto"/>
              <w:right w:val="single" w:sz="4" w:space="0" w:color="auto"/>
            </w:tcBorders>
          </w:tcPr>
          <w:p w14:paraId="0C921C05" w14:textId="3301458F"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2</w:t>
            </w:r>
            <w:r>
              <w:rPr>
                <w:rFonts w:ascii="Times New Roman" w:eastAsiaTheme="minorEastAsia" w:hAnsi="Times New Roman"/>
                <w:kern w:val="24"/>
                <w:sz w:val="18"/>
                <w:szCs w:val="36"/>
                <w:lang w:eastAsia="zh-CN"/>
              </w:rPr>
              <w:t>1</w:t>
            </w:r>
          </w:p>
        </w:tc>
        <w:tc>
          <w:tcPr>
            <w:tcW w:w="1418" w:type="dxa"/>
            <w:tcBorders>
              <w:top w:val="single" w:sz="4" w:space="0" w:color="auto"/>
              <w:left w:val="single" w:sz="4" w:space="0" w:color="auto"/>
              <w:bottom w:val="single" w:sz="4" w:space="0" w:color="auto"/>
              <w:right w:val="single" w:sz="4" w:space="0" w:color="auto"/>
            </w:tcBorders>
          </w:tcPr>
          <w:p w14:paraId="5C49B4A5" w14:textId="11CB370A"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29.16</w:t>
            </w:r>
          </w:p>
        </w:tc>
        <w:tc>
          <w:tcPr>
            <w:tcW w:w="1276" w:type="dxa"/>
            <w:tcBorders>
              <w:top w:val="single" w:sz="4" w:space="0" w:color="auto"/>
              <w:left w:val="single" w:sz="4" w:space="0" w:color="auto"/>
              <w:bottom w:val="single" w:sz="4" w:space="0" w:color="auto"/>
              <w:right w:val="single" w:sz="4" w:space="0" w:color="auto"/>
            </w:tcBorders>
          </w:tcPr>
          <w:p w14:paraId="12A40D10" w14:textId="2950695D"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28.66</w:t>
            </w:r>
          </w:p>
        </w:tc>
        <w:tc>
          <w:tcPr>
            <w:tcW w:w="1275" w:type="dxa"/>
            <w:tcBorders>
              <w:top w:val="single" w:sz="4" w:space="0" w:color="auto"/>
              <w:left w:val="single" w:sz="4" w:space="0" w:color="auto"/>
              <w:bottom w:val="single" w:sz="4" w:space="0" w:color="auto"/>
              <w:right w:val="single" w:sz="4" w:space="0" w:color="auto"/>
            </w:tcBorders>
          </w:tcPr>
          <w:p w14:paraId="3A95E09A" w14:textId="09B510DF"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27.26</w:t>
            </w:r>
          </w:p>
        </w:tc>
      </w:tr>
      <w:tr w:rsidR="0078207E" w14:paraId="63D147C9"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0F764C18" w14:textId="77777777" w:rsidR="0078207E" w:rsidRDefault="0078207E">
            <w:pPr>
              <w:spacing w:before="120" w:after="120"/>
              <w:jc w:val="center"/>
              <w:rPr>
                <w:rFonts w:ascii="Times New Roman" w:hAnsi="Times New Roman"/>
                <w:kern w:val="24"/>
                <w:sz w:val="18"/>
                <w:szCs w:val="36"/>
              </w:rPr>
            </w:pPr>
            <w:r>
              <w:rPr>
                <w:rFonts w:ascii="Times New Roman" w:hAnsi="Times New Roman"/>
                <w:kern w:val="24"/>
                <w:sz w:val="18"/>
                <w:szCs w:val="36"/>
              </w:rPr>
              <w:t>(480 K, ECP)</w:t>
            </w:r>
          </w:p>
        </w:tc>
        <w:tc>
          <w:tcPr>
            <w:tcW w:w="3714" w:type="dxa"/>
            <w:tcBorders>
              <w:top w:val="single" w:sz="4" w:space="0" w:color="auto"/>
              <w:left w:val="single" w:sz="4" w:space="0" w:color="auto"/>
              <w:bottom w:val="single" w:sz="4" w:space="0" w:color="auto"/>
              <w:right w:val="single" w:sz="4" w:space="0" w:color="auto"/>
            </w:tcBorders>
          </w:tcPr>
          <w:p w14:paraId="4851FDC6" w14:textId="7BC0E8BA"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5</w:t>
            </w:r>
            <w:r>
              <w:rPr>
                <w:rFonts w:ascii="Times New Roman" w:eastAsiaTheme="minorEastAsia" w:hAnsi="Times New Roman"/>
                <w:kern w:val="24"/>
                <w:sz w:val="18"/>
                <w:szCs w:val="36"/>
                <w:lang w:eastAsia="zh-CN"/>
              </w:rPr>
              <w:t>0</w:t>
            </w:r>
          </w:p>
        </w:tc>
        <w:tc>
          <w:tcPr>
            <w:tcW w:w="1418" w:type="dxa"/>
            <w:tcBorders>
              <w:top w:val="single" w:sz="4" w:space="0" w:color="auto"/>
              <w:left w:val="single" w:sz="4" w:space="0" w:color="auto"/>
              <w:bottom w:val="single" w:sz="4" w:space="0" w:color="auto"/>
              <w:right w:val="single" w:sz="4" w:space="0" w:color="auto"/>
            </w:tcBorders>
          </w:tcPr>
          <w:p w14:paraId="0C817298" w14:textId="587FDD27"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28.71</w:t>
            </w:r>
          </w:p>
        </w:tc>
        <w:tc>
          <w:tcPr>
            <w:tcW w:w="1276" w:type="dxa"/>
            <w:tcBorders>
              <w:top w:val="single" w:sz="4" w:space="0" w:color="auto"/>
              <w:left w:val="single" w:sz="4" w:space="0" w:color="auto"/>
              <w:bottom w:val="single" w:sz="4" w:space="0" w:color="auto"/>
              <w:right w:val="single" w:sz="4" w:space="0" w:color="auto"/>
            </w:tcBorders>
          </w:tcPr>
          <w:p w14:paraId="5D15E6A4" w14:textId="4A3B0F15" w:rsidR="0078207E" w:rsidRDefault="009A19DE" w:rsidP="00B9029A">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28.81</w:t>
            </w:r>
          </w:p>
        </w:tc>
        <w:tc>
          <w:tcPr>
            <w:tcW w:w="1275" w:type="dxa"/>
            <w:tcBorders>
              <w:top w:val="single" w:sz="4" w:space="0" w:color="auto"/>
              <w:left w:val="single" w:sz="4" w:space="0" w:color="auto"/>
              <w:bottom w:val="single" w:sz="4" w:space="0" w:color="auto"/>
              <w:right w:val="single" w:sz="4" w:space="0" w:color="auto"/>
            </w:tcBorders>
          </w:tcPr>
          <w:p w14:paraId="2C3E0EFA" w14:textId="1E425BE4" w:rsidR="0078207E" w:rsidRDefault="00474142">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28.01</w:t>
            </w:r>
          </w:p>
        </w:tc>
      </w:tr>
      <w:tr w:rsidR="0078207E" w14:paraId="7E636F50" w14:textId="77777777" w:rsidTr="0078207E">
        <w:trPr>
          <w:trHeight w:val="20"/>
        </w:trPr>
        <w:tc>
          <w:tcPr>
            <w:tcW w:w="1389" w:type="dxa"/>
            <w:tcBorders>
              <w:top w:val="single" w:sz="4" w:space="0" w:color="auto"/>
              <w:left w:val="single" w:sz="4" w:space="0" w:color="auto"/>
              <w:bottom w:val="single" w:sz="4" w:space="0" w:color="auto"/>
              <w:right w:val="single" w:sz="4" w:space="0" w:color="auto"/>
            </w:tcBorders>
            <w:hideMark/>
          </w:tcPr>
          <w:p w14:paraId="6EBBE859" w14:textId="77777777" w:rsidR="0078207E" w:rsidRDefault="0078207E">
            <w:pPr>
              <w:spacing w:before="120" w:after="120"/>
              <w:jc w:val="center"/>
              <w:rPr>
                <w:rFonts w:ascii="Times New Roman" w:hAnsi="Times New Roman"/>
                <w:kern w:val="24"/>
                <w:sz w:val="18"/>
                <w:szCs w:val="36"/>
              </w:rPr>
            </w:pPr>
            <w:r>
              <w:rPr>
                <w:rFonts w:ascii="Times New Roman" w:hAnsi="Times New Roman"/>
                <w:kern w:val="24"/>
                <w:sz w:val="18"/>
                <w:szCs w:val="36"/>
              </w:rPr>
              <w:t>(960 K, ECP)</w:t>
            </w:r>
          </w:p>
        </w:tc>
        <w:tc>
          <w:tcPr>
            <w:tcW w:w="3714" w:type="dxa"/>
            <w:tcBorders>
              <w:top w:val="single" w:sz="4" w:space="0" w:color="auto"/>
              <w:left w:val="single" w:sz="4" w:space="0" w:color="auto"/>
              <w:bottom w:val="single" w:sz="4" w:space="0" w:color="auto"/>
              <w:right w:val="single" w:sz="4" w:space="0" w:color="auto"/>
            </w:tcBorders>
          </w:tcPr>
          <w:p w14:paraId="39CD819D" w14:textId="38FDFB8A"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2</w:t>
            </w:r>
            <w:r>
              <w:rPr>
                <w:rFonts w:ascii="Times New Roman" w:eastAsiaTheme="minorEastAsia" w:hAnsi="Times New Roman"/>
                <w:kern w:val="24"/>
                <w:sz w:val="18"/>
                <w:szCs w:val="36"/>
                <w:lang w:eastAsia="zh-CN"/>
              </w:rPr>
              <w:t>5</w:t>
            </w:r>
          </w:p>
        </w:tc>
        <w:tc>
          <w:tcPr>
            <w:tcW w:w="1418" w:type="dxa"/>
            <w:tcBorders>
              <w:top w:val="single" w:sz="4" w:space="0" w:color="auto"/>
              <w:left w:val="single" w:sz="4" w:space="0" w:color="auto"/>
              <w:bottom w:val="single" w:sz="4" w:space="0" w:color="auto"/>
              <w:right w:val="single" w:sz="4" w:space="0" w:color="auto"/>
            </w:tcBorders>
          </w:tcPr>
          <w:p w14:paraId="1BF23170" w14:textId="3BF72F2D" w:rsidR="0078207E" w:rsidRDefault="009A19D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28.11</w:t>
            </w:r>
          </w:p>
        </w:tc>
        <w:tc>
          <w:tcPr>
            <w:tcW w:w="1276" w:type="dxa"/>
            <w:tcBorders>
              <w:top w:val="single" w:sz="4" w:space="0" w:color="auto"/>
              <w:left w:val="single" w:sz="4" w:space="0" w:color="auto"/>
              <w:bottom w:val="single" w:sz="4" w:space="0" w:color="auto"/>
              <w:right w:val="single" w:sz="4" w:space="0" w:color="auto"/>
            </w:tcBorders>
          </w:tcPr>
          <w:p w14:paraId="355F6184" w14:textId="0303DE4C" w:rsidR="0078207E" w:rsidRDefault="009A19DE" w:rsidP="00B9029A">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27.51</w:t>
            </w:r>
          </w:p>
        </w:tc>
        <w:tc>
          <w:tcPr>
            <w:tcW w:w="1275" w:type="dxa"/>
            <w:tcBorders>
              <w:top w:val="single" w:sz="4" w:space="0" w:color="auto"/>
              <w:left w:val="single" w:sz="4" w:space="0" w:color="auto"/>
              <w:bottom w:val="single" w:sz="4" w:space="0" w:color="auto"/>
              <w:right w:val="single" w:sz="4" w:space="0" w:color="auto"/>
            </w:tcBorders>
          </w:tcPr>
          <w:p w14:paraId="272CD7E7" w14:textId="23426158" w:rsidR="0078207E" w:rsidRDefault="00474142">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w:t>
            </w:r>
            <w:r>
              <w:rPr>
                <w:rFonts w:ascii="Times New Roman" w:eastAsiaTheme="minorEastAsia" w:hAnsi="Times New Roman"/>
                <w:kern w:val="24"/>
                <w:sz w:val="18"/>
                <w:szCs w:val="36"/>
                <w:lang w:eastAsia="zh-CN"/>
              </w:rPr>
              <w:t>26.41</w:t>
            </w:r>
          </w:p>
        </w:tc>
      </w:tr>
    </w:tbl>
    <w:p w14:paraId="47B24B52" w14:textId="6FA195FB" w:rsidR="0078207E" w:rsidRDefault="0078207E" w:rsidP="0078207E">
      <w:pPr>
        <w:spacing w:before="120" w:after="120"/>
        <w:jc w:val="both"/>
        <w:rPr>
          <w:rFonts w:ascii="Times New Roman" w:hAnsi="Times New Roman"/>
          <w:b/>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sidR="005543C9">
        <w:rPr>
          <w:rFonts w:ascii="Times New Roman" w:hAnsi="Times New Roman"/>
          <w:b/>
          <w:noProof/>
        </w:rPr>
        <w:t>5</w:t>
      </w:r>
      <w:r>
        <w:rPr>
          <w:rFonts w:ascii="Times New Roman" w:hAnsi="Times New Roman"/>
          <w:b/>
        </w:rPr>
        <w:fldChar w:fldCharType="end"/>
      </w:r>
      <w:r>
        <w:rPr>
          <w:rFonts w:ascii="Times New Roman" w:hAnsi="Times New Roman"/>
          <w:b/>
        </w:rPr>
        <w:t xml:space="preserve">: </w:t>
      </w:r>
      <w:r w:rsidR="00474142">
        <w:rPr>
          <w:rFonts w:ascii="Times New Roman" w:hAnsi="Times New Roman"/>
          <w:b/>
        </w:rPr>
        <w:t xml:space="preserve">(120K, NCP) and (240K, NCP) </w:t>
      </w:r>
      <w:r w:rsidR="009566F8">
        <w:rPr>
          <w:rFonts w:ascii="Times New Roman" w:hAnsi="Times New Roman"/>
          <w:b/>
        </w:rPr>
        <w:t xml:space="preserve">have </w:t>
      </w:r>
      <w:r w:rsidR="00474142">
        <w:rPr>
          <w:rFonts w:ascii="Times New Roman" w:hAnsi="Times New Roman"/>
          <w:b/>
        </w:rPr>
        <w:t xml:space="preserve">better coverage than other candidate </w:t>
      </w:r>
      <w:r w:rsidR="00FC25F7">
        <w:rPr>
          <w:rFonts w:ascii="Times New Roman" w:hAnsi="Times New Roman"/>
          <w:b/>
        </w:rPr>
        <w:t>numerologies.</w:t>
      </w:r>
    </w:p>
    <w:p w14:paraId="2E9290B5" w14:textId="72FE0C30" w:rsidR="00FC25F7" w:rsidRDefault="00FC25F7" w:rsidP="00FC25F7">
      <w:pPr>
        <w:spacing w:before="120" w:after="120"/>
        <w:jc w:val="both"/>
        <w:rPr>
          <w:rFonts w:ascii="Times New Roman" w:hAnsi="Times New Roman"/>
          <w:b/>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sidR="005543C9">
        <w:rPr>
          <w:rFonts w:ascii="Times New Roman" w:hAnsi="Times New Roman"/>
          <w:b/>
          <w:noProof/>
        </w:rPr>
        <w:t>6</w:t>
      </w:r>
      <w:r>
        <w:rPr>
          <w:rFonts w:ascii="Times New Roman" w:hAnsi="Times New Roman"/>
          <w:b/>
        </w:rPr>
        <w:fldChar w:fldCharType="end"/>
      </w:r>
      <w:r>
        <w:rPr>
          <w:rFonts w:ascii="Times New Roman" w:hAnsi="Times New Roman"/>
          <w:b/>
        </w:rPr>
        <w:t xml:space="preserve">: </w:t>
      </w:r>
      <w:r w:rsidR="00394403">
        <w:rPr>
          <w:rFonts w:ascii="Times New Roman" w:hAnsi="Times New Roman"/>
          <w:b/>
        </w:rPr>
        <w:t xml:space="preserve">ECP doesn’t offer better coverage than NCP for both 480K and 960K SCS in TDL-A channel with delay spread setting as 5, 10 and 20 ns. </w:t>
      </w:r>
    </w:p>
    <w:p w14:paraId="1E005AFD" w14:textId="77777777" w:rsidR="0078207E" w:rsidRPr="00443FB1" w:rsidRDefault="0078207E" w:rsidP="0078207E">
      <w:pPr>
        <w:spacing w:before="120" w:after="120"/>
        <w:jc w:val="both"/>
        <w:rPr>
          <w:rFonts w:ascii="Times New Roman" w:eastAsiaTheme="minorEastAsia" w:hAnsi="Times New Roman"/>
          <w:sz w:val="11"/>
          <w:lang w:eastAsia="zh-CN"/>
        </w:rPr>
      </w:pPr>
    </w:p>
    <w:p w14:paraId="0EAF595B" w14:textId="47107CBB" w:rsidR="0078207E" w:rsidRDefault="0078207E" w:rsidP="0078207E">
      <w:pPr>
        <w:spacing w:before="120" w:after="120"/>
        <w:jc w:val="both"/>
        <w:rPr>
          <w:rFonts w:ascii="Times New Roman" w:eastAsiaTheme="minorEastAsia" w:hAnsi="Times New Roman"/>
          <w:lang w:eastAsia="zh-CN"/>
        </w:rPr>
      </w:pPr>
      <w:r>
        <w:rPr>
          <w:rFonts w:ascii="Times New Roman" w:eastAsiaTheme="minorEastAsia" w:hAnsi="Times New Roman"/>
          <w:b/>
          <w:lang w:eastAsia="zh-CN"/>
        </w:rPr>
        <w:t>In summary</w:t>
      </w:r>
      <w:r>
        <w:rPr>
          <w:rFonts w:ascii="Times New Roman" w:eastAsiaTheme="minorEastAsia" w:hAnsi="Times New Roman"/>
          <w:lang w:eastAsia="zh-CN"/>
        </w:rPr>
        <w:t>, different candidate numerologies are compared in the following table</w:t>
      </w:r>
      <w:r w:rsidR="00394403">
        <w:rPr>
          <w:rFonts w:ascii="Times New Roman" w:eastAsiaTheme="minorEastAsia" w:hAnsi="Times New Roman"/>
          <w:lang w:eastAsia="zh-CN"/>
        </w:rPr>
        <w:t xml:space="preserve"> together with spec/implementation impact</w:t>
      </w:r>
      <w:r>
        <w:rPr>
          <w:rFonts w:ascii="Times New Roman" w:eastAsiaTheme="minorEastAsia" w:hAnsi="Times New Roman"/>
          <w:lang w:eastAsia="zh-CN"/>
        </w:rPr>
        <w:t>:</w:t>
      </w:r>
    </w:p>
    <w:p w14:paraId="7803A96F" w14:textId="1AE59520" w:rsidR="0078207E" w:rsidRDefault="0078207E" w:rsidP="0078207E">
      <w:pPr>
        <w:pStyle w:val="a7"/>
        <w:jc w:val="center"/>
        <w:rPr>
          <w:rFonts w:ascii="Times New Roman" w:eastAsiaTheme="minorEastAsia" w:hAnsi="Times New Roman"/>
          <w:sz w:val="18"/>
          <w:lang w:eastAsia="zh-CN"/>
        </w:rPr>
      </w:pPr>
      <w:r>
        <w:rPr>
          <w:rFonts w:ascii="Times New Roman" w:hAnsi="Times New Roman"/>
          <w:b/>
          <w:sz w:val="18"/>
        </w:rPr>
        <w:t xml:space="preserve">Table </w:t>
      </w:r>
      <w:r>
        <w:rPr>
          <w:rFonts w:ascii="Times New Roman" w:hAnsi="Times New Roman"/>
          <w:b/>
          <w:sz w:val="18"/>
        </w:rPr>
        <w:fldChar w:fldCharType="begin"/>
      </w:r>
      <w:r>
        <w:rPr>
          <w:rFonts w:ascii="Times New Roman" w:hAnsi="Times New Roman"/>
          <w:b/>
          <w:sz w:val="18"/>
        </w:rPr>
        <w:instrText xml:space="preserve"> SEQ Table \* ARABIC </w:instrText>
      </w:r>
      <w:r>
        <w:rPr>
          <w:rFonts w:ascii="Times New Roman" w:hAnsi="Times New Roman"/>
          <w:b/>
          <w:sz w:val="18"/>
        </w:rPr>
        <w:fldChar w:fldCharType="separate"/>
      </w:r>
      <w:r w:rsidR="005543C9">
        <w:rPr>
          <w:rFonts w:ascii="Times New Roman" w:hAnsi="Times New Roman"/>
          <w:b/>
          <w:noProof/>
          <w:sz w:val="18"/>
        </w:rPr>
        <w:t>6</w:t>
      </w:r>
      <w:r>
        <w:rPr>
          <w:rFonts w:ascii="Times New Roman" w:hAnsi="Times New Roman"/>
          <w:b/>
          <w:sz w:val="18"/>
        </w:rPr>
        <w:fldChar w:fldCharType="end"/>
      </w:r>
      <w:r>
        <w:rPr>
          <w:rFonts w:ascii="Times New Roman" w:hAnsi="Times New Roman"/>
          <w:sz w:val="18"/>
        </w:rPr>
        <w:tab/>
        <w:t xml:space="preserve"> Summary for comparison of different candidate numerologies</w:t>
      </w:r>
    </w:p>
    <w:tbl>
      <w:tblPr>
        <w:tblStyle w:val="af6"/>
        <w:tblW w:w="9072" w:type="dxa"/>
        <w:tblInd w:w="-5" w:type="dxa"/>
        <w:tblLook w:val="04A0" w:firstRow="1" w:lastRow="0" w:firstColumn="1" w:lastColumn="0" w:noHBand="0" w:noVBand="1"/>
      </w:tblPr>
      <w:tblGrid>
        <w:gridCol w:w="1400"/>
        <w:gridCol w:w="1843"/>
        <w:gridCol w:w="1843"/>
        <w:gridCol w:w="2002"/>
        <w:gridCol w:w="1984"/>
      </w:tblGrid>
      <w:tr w:rsidR="0078207E" w14:paraId="40BAA2E9" w14:textId="77777777" w:rsidTr="0078207E">
        <w:trPr>
          <w:trHeight w:val="20"/>
        </w:trPr>
        <w:tc>
          <w:tcPr>
            <w:tcW w:w="1400" w:type="dxa"/>
            <w:tcBorders>
              <w:top w:val="single" w:sz="4" w:space="0" w:color="auto"/>
              <w:left w:val="single" w:sz="4" w:space="0" w:color="auto"/>
              <w:bottom w:val="single" w:sz="4" w:space="0" w:color="auto"/>
              <w:right w:val="single" w:sz="4" w:space="0" w:color="auto"/>
            </w:tcBorders>
            <w:hideMark/>
          </w:tcPr>
          <w:p w14:paraId="3F87FC10"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Numerology</w:t>
            </w:r>
          </w:p>
        </w:tc>
        <w:tc>
          <w:tcPr>
            <w:tcW w:w="1843" w:type="dxa"/>
            <w:tcBorders>
              <w:top w:val="single" w:sz="4" w:space="0" w:color="auto"/>
              <w:left w:val="single" w:sz="4" w:space="0" w:color="auto"/>
              <w:bottom w:val="single" w:sz="4" w:space="0" w:color="auto"/>
              <w:right w:val="single" w:sz="4" w:space="0" w:color="auto"/>
            </w:tcBorders>
            <w:hideMark/>
          </w:tcPr>
          <w:p w14:paraId="5EDDCBA6"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Supported BW</w:t>
            </w:r>
          </w:p>
        </w:tc>
        <w:tc>
          <w:tcPr>
            <w:tcW w:w="1843" w:type="dxa"/>
            <w:tcBorders>
              <w:top w:val="single" w:sz="4" w:space="0" w:color="auto"/>
              <w:left w:val="single" w:sz="4" w:space="0" w:color="auto"/>
              <w:bottom w:val="single" w:sz="4" w:space="0" w:color="auto"/>
              <w:right w:val="single" w:sz="4" w:space="0" w:color="auto"/>
            </w:tcBorders>
            <w:hideMark/>
          </w:tcPr>
          <w:p w14:paraId="7DDA9756"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Peak data rate</w:t>
            </w:r>
          </w:p>
        </w:tc>
        <w:tc>
          <w:tcPr>
            <w:tcW w:w="2002" w:type="dxa"/>
            <w:tcBorders>
              <w:top w:val="single" w:sz="4" w:space="0" w:color="auto"/>
              <w:left w:val="single" w:sz="4" w:space="0" w:color="auto"/>
              <w:bottom w:val="single" w:sz="4" w:space="0" w:color="auto"/>
              <w:right w:val="single" w:sz="4" w:space="0" w:color="auto"/>
            </w:tcBorders>
            <w:hideMark/>
          </w:tcPr>
          <w:p w14:paraId="45ECBDFF" w14:textId="77777777" w:rsidR="0078207E" w:rsidRDefault="0078207E">
            <w:pPr>
              <w:spacing w:before="120" w:after="120"/>
              <w:jc w:val="center"/>
              <w:rPr>
                <w:rFonts w:ascii="Times New Roman" w:hAnsi="Times New Roman"/>
                <w:b/>
                <w:bCs/>
                <w:kern w:val="24"/>
                <w:sz w:val="18"/>
                <w:szCs w:val="36"/>
                <w:vertAlign w:val="superscript"/>
              </w:rPr>
            </w:pPr>
            <w:r>
              <w:rPr>
                <w:rFonts w:ascii="Times New Roman" w:hAnsi="Times New Roman"/>
                <w:b/>
                <w:bCs/>
                <w:kern w:val="24"/>
                <w:sz w:val="18"/>
                <w:szCs w:val="36"/>
              </w:rPr>
              <w:t>Coverage</w:t>
            </w:r>
          </w:p>
        </w:tc>
        <w:tc>
          <w:tcPr>
            <w:tcW w:w="1984" w:type="dxa"/>
            <w:tcBorders>
              <w:top w:val="single" w:sz="4" w:space="0" w:color="auto"/>
              <w:left w:val="single" w:sz="4" w:space="0" w:color="auto"/>
              <w:bottom w:val="single" w:sz="4" w:space="0" w:color="auto"/>
              <w:right w:val="single" w:sz="4" w:space="0" w:color="auto"/>
            </w:tcBorders>
            <w:hideMark/>
          </w:tcPr>
          <w:p w14:paraId="2641ADF0" w14:textId="1ED333D8" w:rsidR="0078207E" w:rsidRDefault="0078207E" w:rsidP="00B9029A">
            <w:pPr>
              <w:spacing w:before="120" w:after="120"/>
              <w:jc w:val="center"/>
              <w:rPr>
                <w:rFonts w:ascii="Times New Roman" w:eastAsiaTheme="minorEastAsia" w:hAnsi="Times New Roman"/>
                <w:b/>
                <w:bCs/>
                <w:kern w:val="24"/>
                <w:sz w:val="18"/>
                <w:szCs w:val="36"/>
                <w:lang w:eastAsia="zh-CN"/>
              </w:rPr>
            </w:pPr>
            <w:r>
              <w:rPr>
                <w:rFonts w:ascii="Times New Roman" w:eastAsiaTheme="minorEastAsia" w:hAnsi="Times New Roman"/>
                <w:b/>
                <w:bCs/>
                <w:kern w:val="24"/>
                <w:sz w:val="18"/>
                <w:szCs w:val="36"/>
                <w:lang w:eastAsia="zh-CN"/>
              </w:rPr>
              <w:t>Spec</w:t>
            </w:r>
            <w:r w:rsidR="00A2539B">
              <w:rPr>
                <w:rFonts w:ascii="Times New Roman" w:eastAsiaTheme="minorEastAsia" w:hAnsi="Times New Roman"/>
                <w:b/>
                <w:bCs/>
                <w:kern w:val="24"/>
                <w:sz w:val="18"/>
                <w:szCs w:val="36"/>
                <w:lang w:eastAsia="zh-CN"/>
              </w:rPr>
              <w:t>/Implementation</w:t>
            </w:r>
            <w:r>
              <w:rPr>
                <w:rFonts w:ascii="Times New Roman" w:eastAsiaTheme="minorEastAsia" w:hAnsi="Times New Roman"/>
                <w:b/>
                <w:bCs/>
                <w:kern w:val="24"/>
                <w:sz w:val="18"/>
                <w:szCs w:val="36"/>
                <w:lang w:eastAsia="zh-CN"/>
              </w:rPr>
              <w:t xml:space="preserve"> Impact</w:t>
            </w:r>
          </w:p>
        </w:tc>
      </w:tr>
      <w:tr w:rsidR="0078207E" w14:paraId="65230441" w14:textId="77777777" w:rsidTr="0078207E">
        <w:trPr>
          <w:trHeight w:val="20"/>
        </w:trPr>
        <w:tc>
          <w:tcPr>
            <w:tcW w:w="1400" w:type="dxa"/>
            <w:tcBorders>
              <w:top w:val="single" w:sz="4" w:space="0" w:color="auto"/>
              <w:left w:val="single" w:sz="4" w:space="0" w:color="auto"/>
              <w:bottom w:val="single" w:sz="4" w:space="0" w:color="auto"/>
              <w:right w:val="single" w:sz="4" w:space="0" w:color="auto"/>
            </w:tcBorders>
            <w:hideMark/>
          </w:tcPr>
          <w:p w14:paraId="53088C80"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(120 K, NCP)</w:t>
            </w:r>
          </w:p>
        </w:tc>
        <w:tc>
          <w:tcPr>
            <w:tcW w:w="1843" w:type="dxa"/>
            <w:tcBorders>
              <w:top w:val="single" w:sz="4" w:space="0" w:color="auto"/>
              <w:left w:val="single" w:sz="4" w:space="0" w:color="auto"/>
              <w:bottom w:val="single" w:sz="4" w:space="0" w:color="auto"/>
              <w:right w:val="single" w:sz="4" w:space="0" w:color="auto"/>
            </w:tcBorders>
            <w:hideMark/>
          </w:tcPr>
          <w:p w14:paraId="0A02EBC3"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Bad</w:t>
            </w:r>
          </w:p>
        </w:tc>
        <w:tc>
          <w:tcPr>
            <w:tcW w:w="1843" w:type="dxa"/>
            <w:tcBorders>
              <w:top w:val="single" w:sz="4" w:space="0" w:color="auto"/>
              <w:left w:val="single" w:sz="4" w:space="0" w:color="auto"/>
              <w:bottom w:val="single" w:sz="4" w:space="0" w:color="auto"/>
              <w:right w:val="single" w:sz="4" w:space="0" w:color="auto"/>
            </w:tcBorders>
            <w:hideMark/>
          </w:tcPr>
          <w:p w14:paraId="2D1B427A"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Bad</w:t>
            </w:r>
          </w:p>
        </w:tc>
        <w:tc>
          <w:tcPr>
            <w:tcW w:w="2002" w:type="dxa"/>
            <w:tcBorders>
              <w:top w:val="single" w:sz="4" w:space="0" w:color="auto"/>
              <w:left w:val="single" w:sz="4" w:space="0" w:color="auto"/>
              <w:bottom w:val="single" w:sz="4" w:space="0" w:color="auto"/>
              <w:right w:val="single" w:sz="4" w:space="0" w:color="auto"/>
            </w:tcBorders>
            <w:hideMark/>
          </w:tcPr>
          <w:p w14:paraId="09D2035D"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Good</w:t>
            </w:r>
          </w:p>
        </w:tc>
        <w:tc>
          <w:tcPr>
            <w:tcW w:w="1984" w:type="dxa"/>
            <w:tcBorders>
              <w:top w:val="single" w:sz="4" w:space="0" w:color="auto"/>
              <w:left w:val="single" w:sz="4" w:space="0" w:color="auto"/>
              <w:bottom w:val="single" w:sz="4" w:space="0" w:color="auto"/>
              <w:right w:val="single" w:sz="4" w:space="0" w:color="auto"/>
            </w:tcBorders>
            <w:hideMark/>
          </w:tcPr>
          <w:p w14:paraId="58D7AD5F"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No</w:t>
            </w:r>
          </w:p>
        </w:tc>
      </w:tr>
      <w:tr w:rsidR="0078207E" w14:paraId="2414F322" w14:textId="77777777" w:rsidTr="0078207E">
        <w:trPr>
          <w:trHeight w:val="20"/>
        </w:trPr>
        <w:tc>
          <w:tcPr>
            <w:tcW w:w="1400" w:type="dxa"/>
            <w:tcBorders>
              <w:top w:val="single" w:sz="4" w:space="0" w:color="auto"/>
              <w:left w:val="single" w:sz="4" w:space="0" w:color="auto"/>
              <w:bottom w:val="single" w:sz="4" w:space="0" w:color="auto"/>
              <w:right w:val="single" w:sz="4" w:space="0" w:color="auto"/>
            </w:tcBorders>
            <w:hideMark/>
          </w:tcPr>
          <w:p w14:paraId="0B671D4A"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lastRenderedPageBreak/>
              <w:t>(240 K, NCP)</w:t>
            </w:r>
          </w:p>
        </w:tc>
        <w:tc>
          <w:tcPr>
            <w:tcW w:w="1843" w:type="dxa"/>
            <w:tcBorders>
              <w:top w:val="single" w:sz="4" w:space="0" w:color="auto"/>
              <w:left w:val="single" w:sz="4" w:space="0" w:color="auto"/>
              <w:bottom w:val="single" w:sz="4" w:space="0" w:color="auto"/>
              <w:right w:val="single" w:sz="4" w:space="0" w:color="auto"/>
            </w:tcBorders>
            <w:hideMark/>
          </w:tcPr>
          <w:p w14:paraId="0DDB5409"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Bad</w:t>
            </w:r>
          </w:p>
        </w:tc>
        <w:tc>
          <w:tcPr>
            <w:tcW w:w="1843" w:type="dxa"/>
            <w:tcBorders>
              <w:top w:val="single" w:sz="4" w:space="0" w:color="auto"/>
              <w:left w:val="single" w:sz="4" w:space="0" w:color="auto"/>
              <w:bottom w:val="single" w:sz="4" w:space="0" w:color="auto"/>
              <w:right w:val="single" w:sz="4" w:space="0" w:color="auto"/>
            </w:tcBorders>
            <w:hideMark/>
          </w:tcPr>
          <w:p w14:paraId="3233A0EE"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Bad</w:t>
            </w:r>
          </w:p>
        </w:tc>
        <w:tc>
          <w:tcPr>
            <w:tcW w:w="2002" w:type="dxa"/>
            <w:tcBorders>
              <w:top w:val="single" w:sz="4" w:space="0" w:color="auto"/>
              <w:left w:val="single" w:sz="4" w:space="0" w:color="auto"/>
              <w:bottom w:val="single" w:sz="4" w:space="0" w:color="auto"/>
              <w:right w:val="single" w:sz="4" w:space="0" w:color="auto"/>
            </w:tcBorders>
            <w:hideMark/>
          </w:tcPr>
          <w:p w14:paraId="01B1A521"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Good</w:t>
            </w:r>
          </w:p>
        </w:tc>
        <w:tc>
          <w:tcPr>
            <w:tcW w:w="1984" w:type="dxa"/>
            <w:tcBorders>
              <w:top w:val="single" w:sz="4" w:space="0" w:color="auto"/>
              <w:left w:val="single" w:sz="4" w:space="0" w:color="auto"/>
              <w:bottom w:val="single" w:sz="4" w:space="0" w:color="auto"/>
              <w:right w:val="single" w:sz="4" w:space="0" w:color="auto"/>
            </w:tcBorders>
            <w:hideMark/>
          </w:tcPr>
          <w:p w14:paraId="17188E3A"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Low</w:t>
            </w:r>
          </w:p>
        </w:tc>
      </w:tr>
      <w:tr w:rsidR="0078207E" w14:paraId="31CC0CC6" w14:textId="77777777" w:rsidTr="0078207E">
        <w:trPr>
          <w:trHeight w:val="20"/>
        </w:trPr>
        <w:tc>
          <w:tcPr>
            <w:tcW w:w="1400" w:type="dxa"/>
            <w:tcBorders>
              <w:top w:val="single" w:sz="4" w:space="0" w:color="auto"/>
              <w:left w:val="single" w:sz="4" w:space="0" w:color="auto"/>
              <w:bottom w:val="single" w:sz="4" w:space="0" w:color="auto"/>
              <w:right w:val="single" w:sz="4" w:space="0" w:color="auto"/>
            </w:tcBorders>
            <w:hideMark/>
          </w:tcPr>
          <w:p w14:paraId="52C02256"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(480 K, NCP)</w:t>
            </w:r>
          </w:p>
        </w:tc>
        <w:tc>
          <w:tcPr>
            <w:tcW w:w="1843" w:type="dxa"/>
            <w:tcBorders>
              <w:top w:val="single" w:sz="4" w:space="0" w:color="auto"/>
              <w:left w:val="single" w:sz="4" w:space="0" w:color="auto"/>
              <w:bottom w:val="single" w:sz="4" w:space="0" w:color="auto"/>
              <w:right w:val="single" w:sz="4" w:space="0" w:color="auto"/>
            </w:tcBorders>
            <w:hideMark/>
          </w:tcPr>
          <w:p w14:paraId="2FF225EB"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c>
          <w:tcPr>
            <w:tcW w:w="1843" w:type="dxa"/>
            <w:tcBorders>
              <w:top w:val="single" w:sz="4" w:space="0" w:color="auto"/>
              <w:left w:val="single" w:sz="4" w:space="0" w:color="auto"/>
              <w:bottom w:val="single" w:sz="4" w:space="0" w:color="auto"/>
              <w:right w:val="single" w:sz="4" w:space="0" w:color="auto"/>
            </w:tcBorders>
            <w:hideMark/>
          </w:tcPr>
          <w:p w14:paraId="77A578B1"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c>
          <w:tcPr>
            <w:tcW w:w="2002" w:type="dxa"/>
            <w:tcBorders>
              <w:top w:val="single" w:sz="4" w:space="0" w:color="auto"/>
              <w:left w:val="single" w:sz="4" w:space="0" w:color="auto"/>
              <w:bottom w:val="single" w:sz="4" w:space="0" w:color="auto"/>
              <w:right w:val="single" w:sz="4" w:space="0" w:color="auto"/>
            </w:tcBorders>
            <w:hideMark/>
          </w:tcPr>
          <w:p w14:paraId="221413B7"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c>
          <w:tcPr>
            <w:tcW w:w="1984" w:type="dxa"/>
            <w:tcBorders>
              <w:top w:val="single" w:sz="4" w:space="0" w:color="auto"/>
              <w:left w:val="single" w:sz="4" w:space="0" w:color="auto"/>
              <w:bottom w:val="single" w:sz="4" w:space="0" w:color="auto"/>
              <w:right w:val="single" w:sz="4" w:space="0" w:color="auto"/>
            </w:tcBorders>
            <w:hideMark/>
          </w:tcPr>
          <w:p w14:paraId="77451F3B"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r>
      <w:tr w:rsidR="0078207E" w14:paraId="2CC1C5B3" w14:textId="77777777" w:rsidTr="0078207E">
        <w:trPr>
          <w:trHeight w:val="20"/>
        </w:trPr>
        <w:tc>
          <w:tcPr>
            <w:tcW w:w="1400" w:type="dxa"/>
            <w:tcBorders>
              <w:top w:val="single" w:sz="4" w:space="0" w:color="auto"/>
              <w:left w:val="single" w:sz="4" w:space="0" w:color="auto"/>
              <w:bottom w:val="single" w:sz="4" w:space="0" w:color="auto"/>
              <w:right w:val="single" w:sz="4" w:space="0" w:color="auto"/>
            </w:tcBorders>
            <w:hideMark/>
          </w:tcPr>
          <w:p w14:paraId="7C12E8F5" w14:textId="77777777" w:rsidR="0078207E" w:rsidRDefault="0078207E">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(960 K, NCP)</w:t>
            </w:r>
          </w:p>
        </w:tc>
        <w:tc>
          <w:tcPr>
            <w:tcW w:w="1843" w:type="dxa"/>
            <w:tcBorders>
              <w:top w:val="single" w:sz="4" w:space="0" w:color="auto"/>
              <w:left w:val="single" w:sz="4" w:space="0" w:color="auto"/>
              <w:bottom w:val="single" w:sz="4" w:space="0" w:color="auto"/>
              <w:right w:val="single" w:sz="4" w:space="0" w:color="auto"/>
            </w:tcBorders>
            <w:hideMark/>
          </w:tcPr>
          <w:p w14:paraId="7C8007D2" w14:textId="77777777" w:rsidR="0078207E" w:rsidRDefault="0078207E">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kern w:val="24"/>
                <w:sz w:val="18"/>
                <w:szCs w:val="36"/>
                <w:lang w:eastAsia="zh-CN"/>
              </w:rPr>
              <w:t>Good</w:t>
            </w:r>
          </w:p>
        </w:tc>
        <w:tc>
          <w:tcPr>
            <w:tcW w:w="1843" w:type="dxa"/>
            <w:tcBorders>
              <w:top w:val="single" w:sz="4" w:space="0" w:color="auto"/>
              <w:left w:val="single" w:sz="4" w:space="0" w:color="auto"/>
              <w:bottom w:val="single" w:sz="4" w:space="0" w:color="auto"/>
              <w:right w:val="single" w:sz="4" w:space="0" w:color="auto"/>
            </w:tcBorders>
            <w:hideMark/>
          </w:tcPr>
          <w:p w14:paraId="56B8F734"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Good</w:t>
            </w:r>
          </w:p>
        </w:tc>
        <w:tc>
          <w:tcPr>
            <w:tcW w:w="2002" w:type="dxa"/>
            <w:tcBorders>
              <w:top w:val="single" w:sz="4" w:space="0" w:color="auto"/>
              <w:left w:val="single" w:sz="4" w:space="0" w:color="auto"/>
              <w:bottom w:val="single" w:sz="4" w:space="0" w:color="auto"/>
              <w:right w:val="single" w:sz="4" w:space="0" w:color="auto"/>
            </w:tcBorders>
            <w:hideMark/>
          </w:tcPr>
          <w:p w14:paraId="10F05FBC"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c>
          <w:tcPr>
            <w:tcW w:w="1984" w:type="dxa"/>
            <w:tcBorders>
              <w:top w:val="single" w:sz="4" w:space="0" w:color="auto"/>
              <w:left w:val="single" w:sz="4" w:space="0" w:color="auto"/>
              <w:bottom w:val="single" w:sz="4" w:space="0" w:color="auto"/>
              <w:right w:val="single" w:sz="4" w:space="0" w:color="auto"/>
            </w:tcBorders>
            <w:hideMark/>
          </w:tcPr>
          <w:p w14:paraId="70955A9A" w14:textId="7118CA55" w:rsidR="0078207E" w:rsidRDefault="00FC25F7">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r>
      <w:tr w:rsidR="0078207E" w14:paraId="1B6603F0" w14:textId="77777777" w:rsidTr="0078207E">
        <w:trPr>
          <w:trHeight w:val="20"/>
        </w:trPr>
        <w:tc>
          <w:tcPr>
            <w:tcW w:w="1400" w:type="dxa"/>
            <w:tcBorders>
              <w:top w:val="single" w:sz="4" w:space="0" w:color="auto"/>
              <w:left w:val="single" w:sz="4" w:space="0" w:color="auto"/>
              <w:bottom w:val="single" w:sz="4" w:space="0" w:color="auto"/>
              <w:right w:val="single" w:sz="4" w:space="0" w:color="auto"/>
            </w:tcBorders>
            <w:hideMark/>
          </w:tcPr>
          <w:p w14:paraId="20CA3254" w14:textId="77777777" w:rsidR="0078207E" w:rsidRDefault="0078207E">
            <w:pPr>
              <w:spacing w:before="120" w:after="120"/>
              <w:jc w:val="center"/>
              <w:rPr>
                <w:rFonts w:ascii="Times New Roman" w:hAnsi="Times New Roman"/>
                <w:kern w:val="24"/>
                <w:sz w:val="18"/>
                <w:szCs w:val="36"/>
              </w:rPr>
            </w:pPr>
            <w:r>
              <w:rPr>
                <w:rFonts w:ascii="Times New Roman" w:hAnsi="Times New Roman"/>
                <w:kern w:val="24"/>
                <w:sz w:val="18"/>
                <w:szCs w:val="36"/>
              </w:rPr>
              <w:t>(480 K, ECP)</w:t>
            </w:r>
          </w:p>
        </w:tc>
        <w:tc>
          <w:tcPr>
            <w:tcW w:w="1843" w:type="dxa"/>
            <w:tcBorders>
              <w:top w:val="single" w:sz="4" w:space="0" w:color="auto"/>
              <w:left w:val="single" w:sz="4" w:space="0" w:color="auto"/>
              <w:bottom w:val="single" w:sz="4" w:space="0" w:color="auto"/>
              <w:right w:val="single" w:sz="4" w:space="0" w:color="auto"/>
            </w:tcBorders>
            <w:hideMark/>
          </w:tcPr>
          <w:p w14:paraId="07F9933D" w14:textId="77777777" w:rsidR="0078207E" w:rsidRDefault="0078207E">
            <w:pPr>
              <w:spacing w:before="120" w:after="120"/>
              <w:jc w:val="center"/>
              <w:rPr>
                <w:rFonts w:ascii="Times New Roman" w:hAnsi="Times New Roman"/>
                <w:kern w:val="24"/>
                <w:sz w:val="18"/>
                <w:szCs w:val="36"/>
              </w:rPr>
            </w:pPr>
            <w:r>
              <w:rPr>
                <w:rFonts w:ascii="Times New Roman" w:eastAsiaTheme="minorEastAsia" w:hAnsi="Times New Roman"/>
                <w:sz w:val="18"/>
                <w:lang w:eastAsia="zh-CN"/>
              </w:rPr>
              <w:t>Medium</w:t>
            </w:r>
          </w:p>
        </w:tc>
        <w:tc>
          <w:tcPr>
            <w:tcW w:w="1843" w:type="dxa"/>
            <w:tcBorders>
              <w:top w:val="single" w:sz="4" w:space="0" w:color="auto"/>
              <w:left w:val="single" w:sz="4" w:space="0" w:color="auto"/>
              <w:bottom w:val="single" w:sz="4" w:space="0" w:color="auto"/>
              <w:right w:val="single" w:sz="4" w:space="0" w:color="auto"/>
            </w:tcBorders>
            <w:hideMark/>
          </w:tcPr>
          <w:p w14:paraId="0C925305"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c>
          <w:tcPr>
            <w:tcW w:w="2002" w:type="dxa"/>
            <w:tcBorders>
              <w:top w:val="single" w:sz="4" w:space="0" w:color="auto"/>
              <w:left w:val="single" w:sz="4" w:space="0" w:color="auto"/>
              <w:bottom w:val="single" w:sz="4" w:space="0" w:color="auto"/>
              <w:right w:val="single" w:sz="4" w:space="0" w:color="auto"/>
            </w:tcBorders>
            <w:hideMark/>
          </w:tcPr>
          <w:p w14:paraId="6487A1B5"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c>
          <w:tcPr>
            <w:tcW w:w="1984" w:type="dxa"/>
            <w:tcBorders>
              <w:top w:val="single" w:sz="4" w:space="0" w:color="auto"/>
              <w:left w:val="single" w:sz="4" w:space="0" w:color="auto"/>
              <w:bottom w:val="single" w:sz="4" w:space="0" w:color="auto"/>
              <w:right w:val="single" w:sz="4" w:space="0" w:color="auto"/>
            </w:tcBorders>
            <w:hideMark/>
          </w:tcPr>
          <w:p w14:paraId="4253941D"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High</w:t>
            </w:r>
          </w:p>
        </w:tc>
      </w:tr>
      <w:tr w:rsidR="0078207E" w14:paraId="3681F394" w14:textId="77777777" w:rsidTr="0078207E">
        <w:trPr>
          <w:trHeight w:val="20"/>
        </w:trPr>
        <w:tc>
          <w:tcPr>
            <w:tcW w:w="1400" w:type="dxa"/>
            <w:tcBorders>
              <w:top w:val="single" w:sz="4" w:space="0" w:color="auto"/>
              <w:left w:val="single" w:sz="4" w:space="0" w:color="auto"/>
              <w:bottom w:val="single" w:sz="4" w:space="0" w:color="auto"/>
              <w:right w:val="single" w:sz="4" w:space="0" w:color="auto"/>
            </w:tcBorders>
            <w:hideMark/>
          </w:tcPr>
          <w:p w14:paraId="33B1DB24" w14:textId="77777777" w:rsidR="0078207E" w:rsidRDefault="0078207E">
            <w:pPr>
              <w:spacing w:before="120" w:after="120"/>
              <w:jc w:val="center"/>
              <w:rPr>
                <w:rFonts w:ascii="Times New Roman" w:hAnsi="Times New Roman"/>
                <w:kern w:val="24"/>
                <w:sz w:val="18"/>
                <w:szCs w:val="36"/>
              </w:rPr>
            </w:pPr>
            <w:r>
              <w:rPr>
                <w:rFonts w:ascii="Times New Roman" w:hAnsi="Times New Roman"/>
                <w:kern w:val="24"/>
                <w:sz w:val="18"/>
                <w:szCs w:val="36"/>
              </w:rPr>
              <w:t>(960 K, ECP)</w:t>
            </w:r>
          </w:p>
        </w:tc>
        <w:tc>
          <w:tcPr>
            <w:tcW w:w="1843" w:type="dxa"/>
            <w:tcBorders>
              <w:top w:val="single" w:sz="4" w:space="0" w:color="auto"/>
              <w:left w:val="single" w:sz="4" w:space="0" w:color="auto"/>
              <w:bottom w:val="single" w:sz="4" w:space="0" w:color="auto"/>
              <w:right w:val="single" w:sz="4" w:space="0" w:color="auto"/>
            </w:tcBorders>
            <w:hideMark/>
          </w:tcPr>
          <w:p w14:paraId="4930BC75" w14:textId="77777777" w:rsidR="0078207E" w:rsidRDefault="0078207E">
            <w:pPr>
              <w:spacing w:before="120" w:after="120"/>
              <w:jc w:val="center"/>
              <w:rPr>
                <w:rFonts w:ascii="Times New Roman" w:hAnsi="Times New Roman"/>
                <w:kern w:val="24"/>
                <w:sz w:val="18"/>
                <w:szCs w:val="36"/>
              </w:rPr>
            </w:pPr>
            <w:r>
              <w:rPr>
                <w:rFonts w:ascii="Times New Roman" w:eastAsiaTheme="minorEastAsia" w:hAnsi="Times New Roman"/>
                <w:kern w:val="24"/>
                <w:sz w:val="18"/>
                <w:szCs w:val="36"/>
                <w:lang w:eastAsia="zh-CN"/>
              </w:rPr>
              <w:t>Good</w:t>
            </w:r>
          </w:p>
        </w:tc>
        <w:tc>
          <w:tcPr>
            <w:tcW w:w="1843" w:type="dxa"/>
            <w:tcBorders>
              <w:top w:val="single" w:sz="4" w:space="0" w:color="auto"/>
              <w:left w:val="single" w:sz="4" w:space="0" w:color="auto"/>
              <w:bottom w:val="single" w:sz="4" w:space="0" w:color="auto"/>
              <w:right w:val="single" w:sz="4" w:space="0" w:color="auto"/>
            </w:tcBorders>
            <w:hideMark/>
          </w:tcPr>
          <w:p w14:paraId="6DBAC02C"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Medium</w:t>
            </w:r>
          </w:p>
        </w:tc>
        <w:tc>
          <w:tcPr>
            <w:tcW w:w="2002" w:type="dxa"/>
            <w:tcBorders>
              <w:top w:val="single" w:sz="4" w:space="0" w:color="auto"/>
              <w:left w:val="single" w:sz="4" w:space="0" w:color="auto"/>
              <w:bottom w:val="single" w:sz="4" w:space="0" w:color="auto"/>
              <w:right w:val="single" w:sz="4" w:space="0" w:color="auto"/>
            </w:tcBorders>
            <w:hideMark/>
          </w:tcPr>
          <w:p w14:paraId="306B58DD" w14:textId="2CDADB8B" w:rsidR="0078207E" w:rsidRDefault="007A4070">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Bad</w:t>
            </w:r>
          </w:p>
        </w:tc>
        <w:tc>
          <w:tcPr>
            <w:tcW w:w="1984" w:type="dxa"/>
            <w:tcBorders>
              <w:top w:val="single" w:sz="4" w:space="0" w:color="auto"/>
              <w:left w:val="single" w:sz="4" w:space="0" w:color="auto"/>
              <w:bottom w:val="single" w:sz="4" w:space="0" w:color="auto"/>
              <w:right w:val="single" w:sz="4" w:space="0" w:color="auto"/>
            </w:tcBorders>
            <w:hideMark/>
          </w:tcPr>
          <w:p w14:paraId="213CD9F3" w14:textId="77777777" w:rsidR="0078207E" w:rsidRDefault="0078207E">
            <w:pPr>
              <w:spacing w:before="120" w:after="120"/>
              <w:jc w:val="center"/>
              <w:rPr>
                <w:rFonts w:ascii="Times New Roman" w:eastAsiaTheme="minorEastAsia" w:hAnsi="Times New Roman"/>
                <w:sz w:val="18"/>
                <w:lang w:eastAsia="zh-CN"/>
              </w:rPr>
            </w:pPr>
            <w:r>
              <w:rPr>
                <w:rFonts w:ascii="Times New Roman" w:eastAsiaTheme="minorEastAsia" w:hAnsi="Times New Roman"/>
                <w:sz w:val="18"/>
                <w:lang w:eastAsia="zh-CN"/>
              </w:rPr>
              <w:t>High</w:t>
            </w:r>
          </w:p>
        </w:tc>
      </w:tr>
    </w:tbl>
    <w:p w14:paraId="2FC59593" w14:textId="4952DD20" w:rsidR="00FC25F7" w:rsidRPr="00443FB1" w:rsidRDefault="00394403" w:rsidP="00DC0B6E">
      <w:pPr>
        <w:spacing w:before="120" w:after="120"/>
        <w:jc w:val="both"/>
        <w:rPr>
          <w:rFonts w:ascii="Times New Roman" w:eastAsiaTheme="minorEastAsia" w:hAnsi="Times New Roman"/>
          <w:lang w:eastAsia="zh-CN"/>
        </w:rPr>
      </w:pPr>
      <w:r w:rsidRPr="00443FB1">
        <w:rPr>
          <w:rFonts w:ascii="Times New Roman" w:eastAsiaTheme="minorEastAsia" w:hAnsi="Times New Roman"/>
          <w:lang w:eastAsia="zh-CN"/>
        </w:rPr>
        <w:t xml:space="preserve">Based on </w:t>
      </w:r>
      <w:r>
        <w:rPr>
          <w:rFonts w:ascii="Times New Roman" w:eastAsiaTheme="minorEastAsia" w:hAnsi="Times New Roman"/>
          <w:lang w:eastAsia="zh-CN"/>
        </w:rPr>
        <w:t>the above summary, the following proposal is made for selecting applicable BWP numerology:</w:t>
      </w:r>
    </w:p>
    <w:p w14:paraId="56CE0264" w14:textId="471A9933" w:rsidR="00890DBB" w:rsidRDefault="0078207E" w:rsidP="00DC0B6E">
      <w:pPr>
        <w:spacing w:before="120" w:after="120"/>
        <w:jc w:val="both"/>
        <w:rPr>
          <w:rFonts w:ascii="Times New Roman" w:eastAsiaTheme="minorEastAsia" w:hAnsi="Times New Roman"/>
          <w:b/>
          <w:i/>
          <w:u w:val="single"/>
          <w:lang w:eastAsia="zh-CN"/>
        </w:rPr>
      </w:pPr>
      <w:bookmarkStart w:id="8" w:name="_Ref4754209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5543C9">
        <w:rPr>
          <w:rFonts w:ascii="Times New Roman" w:hAnsi="Times New Roman"/>
          <w:b/>
          <w:noProof/>
        </w:rPr>
        <w:t>1</w:t>
      </w:r>
      <w:r>
        <w:rPr>
          <w:rFonts w:ascii="Times New Roman" w:hAnsi="Times New Roman"/>
          <w:b/>
        </w:rPr>
        <w:fldChar w:fldCharType="end"/>
      </w:r>
      <w:r>
        <w:rPr>
          <w:rFonts w:ascii="Times New Roman" w:hAnsi="Times New Roman"/>
          <w:b/>
        </w:rPr>
        <w:t>:</w:t>
      </w:r>
      <w:r>
        <w:rPr>
          <w:rFonts w:asciiTheme="minorHAnsi" w:eastAsiaTheme="minorEastAsia" w:hAnsi="Calibri" w:cstheme="minorBidi"/>
          <w:color w:val="000000" w:themeColor="text1"/>
          <w:kern w:val="24"/>
          <w:sz w:val="48"/>
          <w:szCs w:val="48"/>
        </w:rPr>
        <w:t xml:space="preserve"> </w:t>
      </w:r>
      <w:r w:rsidR="00B027E8" w:rsidRPr="00443FB1">
        <w:rPr>
          <w:rFonts w:ascii="Times New Roman" w:hAnsi="Times New Roman"/>
          <w:b/>
        </w:rPr>
        <w:t xml:space="preserve">For BWP numerology, </w:t>
      </w:r>
      <w:r>
        <w:rPr>
          <w:rFonts w:ascii="Times New Roman" w:hAnsi="Times New Roman"/>
          <w:b/>
        </w:rPr>
        <w:t xml:space="preserve">(960K, NCP) is </w:t>
      </w:r>
      <w:r w:rsidR="00394403">
        <w:rPr>
          <w:rFonts w:ascii="Times New Roman" w:hAnsi="Times New Roman"/>
          <w:b/>
        </w:rPr>
        <w:t>preferred</w:t>
      </w:r>
      <w:r>
        <w:rPr>
          <w:rFonts w:ascii="Times New Roman" w:hAnsi="Times New Roman"/>
          <w:b/>
        </w:rPr>
        <w:t xml:space="preserve"> for scenario</w:t>
      </w:r>
      <w:r w:rsidR="00B027E8">
        <w:rPr>
          <w:rFonts w:ascii="Times New Roman" w:hAnsi="Times New Roman"/>
          <w:b/>
        </w:rPr>
        <w:t>s</w:t>
      </w:r>
      <w:r>
        <w:rPr>
          <w:rFonts w:ascii="Times New Roman" w:hAnsi="Times New Roman"/>
          <w:b/>
        </w:rPr>
        <w:t xml:space="preserve"> </w:t>
      </w:r>
      <w:r w:rsidR="00B027E8">
        <w:rPr>
          <w:rFonts w:ascii="Times New Roman" w:hAnsi="Times New Roman"/>
          <w:b/>
        </w:rPr>
        <w:t>targeting</w:t>
      </w:r>
      <w:r>
        <w:rPr>
          <w:rFonts w:ascii="Times New Roman" w:hAnsi="Times New Roman"/>
          <w:b/>
        </w:rPr>
        <w:t xml:space="preserve"> high peak data rate and (120K, NCP) is </w:t>
      </w:r>
      <w:r w:rsidR="00394403">
        <w:rPr>
          <w:rFonts w:ascii="Times New Roman" w:hAnsi="Times New Roman"/>
          <w:b/>
        </w:rPr>
        <w:t>preferred</w:t>
      </w:r>
      <w:r w:rsidR="00B027E8">
        <w:rPr>
          <w:rFonts w:ascii="Times New Roman" w:hAnsi="Times New Roman"/>
          <w:b/>
        </w:rPr>
        <w:t xml:space="preserve"> with no spec impact for</w:t>
      </w:r>
      <w:r>
        <w:rPr>
          <w:rFonts w:ascii="Times New Roman" w:hAnsi="Times New Roman"/>
          <w:b/>
        </w:rPr>
        <w:t xml:space="preserve"> scenario</w:t>
      </w:r>
      <w:r w:rsidR="00B027E8">
        <w:rPr>
          <w:rFonts w:ascii="Times New Roman" w:hAnsi="Times New Roman"/>
          <w:b/>
        </w:rPr>
        <w:t>s</w:t>
      </w:r>
      <w:r>
        <w:rPr>
          <w:rFonts w:ascii="Times New Roman" w:hAnsi="Times New Roman"/>
          <w:b/>
        </w:rPr>
        <w:t xml:space="preserve"> </w:t>
      </w:r>
      <w:r w:rsidR="00B027E8">
        <w:rPr>
          <w:rFonts w:ascii="Times New Roman" w:hAnsi="Times New Roman"/>
          <w:b/>
        </w:rPr>
        <w:t>targeting</w:t>
      </w:r>
      <w:r>
        <w:rPr>
          <w:rFonts w:ascii="Times New Roman" w:hAnsi="Times New Roman"/>
          <w:b/>
        </w:rPr>
        <w:t xml:space="preserve"> large coverage.</w:t>
      </w:r>
      <w:bookmarkEnd w:id="8"/>
    </w:p>
    <w:p w14:paraId="2688D5D0" w14:textId="321A3035" w:rsidR="008E49B2" w:rsidRDefault="008E49B2" w:rsidP="008E49B2">
      <w:pPr>
        <w:pStyle w:val="3"/>
        <w:ind w:left="1304"/>
        <w:rPr>
          <w:lang w:eastAsia="zh-CN"/>
        </w:rPr>
      </w:pPr>
      <w:r>
        <w:rPr>
          <w:lang w:eastAsia="zh-CN"/>
        </w:rPr>
        <w:t>Determination of applicable SSB numerologies</w:t>
      </w:r>
    </w:p>
    <w:p w14:paraId="07B8967A" w14:textId="2503A4C3" w:rsidR="0078207E" w:rsidRDefault="0078207E" w:rsidP="0078207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FR2, the applicable SSB numerologies are (120K, NCP) and (240K, NCP)</w:t>
      </w:r>
      <w:r w:rsidR="003668E9">
        <w:rPr>
          <w:rFonts w:ascii="Times New Roman" w:eastAsiaTheme="minorEastAsia" w:hAnsi="Times New Roman"/>
          <w:lang w:eastAsia="zh-CN"/>
        </w:rPr>
        <w:t>, which is separately determined with applicable BWP numerology</w:t>
      </w:r>
      <w:r>
        <w:rPr>
          <w:rFonts w:ascii="Times New Roman" w:eastAsiaTheme="minorEastAsia" w:hAnsi="Times New Roman"/>
          <w:lang w:eastAsia="zh-CN"/>
        </w:rPr>
        <w:t>. Similarly, the PBCH BLER performance is evaluated for different candidate numerologies</w:t>
      </w:r>
      <w:r w:rsidR="00E15DFC">
        <w:rPr>
          <w:rFonts w:ascii="Times New Roman" w:eastAsiaTheme="minorEastAsia" w:hAnsi="Times New Roman"/>
          <w:lang w:eastAsia="zh-CN"/>
        </w:rPr>
        <w:t xml:space="preserve"> as shown in </w:t>
      </w:r>
      <w:r w:rsidR="00E15DFC" w:rsidRPr="004763A4">
        <w:rPr>
          <w:rFonts w:ascii="Times New Roman" w:eastAsiaTheme="minorEastAsia" w:hAnsi="Times New Roman"/>
          <w:lang w:eastAsia="zh-CN"/>
        </w:rPr>
        <w:fldChar w:fldCharType="begin"/>
      </w:r>
      <w:r w:rsidR="00E15DFC" w:rsidRPr="00E15DFC">
        <w:rPr>
          <w:rFonts w:ascii="Times New Roman" w:eastAsiaTheme="minorEastAsia" w:hAnsi="Times New Roman"/>
          <w:lang w:eastAsia="zh-CN"/>
        </w:rPr>
        <w:instrText xml:space="preserve"> REF _Ref47455706 \h </w:instrText>
      </w:r>
      <w:r w:rsidR="00E15DFC" w:rsidRPr="00443FB1">
        <w:rPr>
          <w:rFonts w:ascii="Times New Roman" w:eastAsiaTheme="minorEastAsia" w:hAnsi="Times New Roman"/>
          <w:lang w:eastAsia="zh-CN"/>
        </w:rPr>
        <w:instrText xml:space="preserve"> \* MERGEFORMAT </w:instrText>
      </w:r>
      <w:r w:rsidR="00E15DFC" w:rsidRPr="004763A4">
        <w:rPr>
          <w:rFonts w:ascii="Times New Roman" w:eastAsiaTheme="minorEastAsia" w:hAnsi="Times New Roman"/>
          <w:lang w:eastAsia="zh-CN"/>
        </w:rPr>
      </w:r>
      <w:r w:rsidR="00E15DFC" w:rsidRPr="004763A4">
        <w:rPr>
          <w:rFonts w:ascii="Times New Roman" w:eastAsiaTheme="minorEastAsia" w:hAnsi="Times New Roman"/>
          <w:lang w:eastAsia="zh-CN"/>
        </w:rPr>
        <w:fldChar w:fldCharType="separate"/>
      </w:r>
      <w:r w:rsidR="005543C9">
        <w:rPr>
          <w:rFonts w:ascii="Times New Roman" w:hAnsi="Times New Roman"/>
          <w:b/>
          <w:sz w:val="18"/>
        </w:rPr>
        <w:t xml:space="preserve">Figure </w:t>
      </w:r>
      <w:r w:rsidR="005543C9">
        <w:rPr>
          <w:rFonts w:ascii="Times New Roman" w:hAnsi="Times New Roman"/>
          <w:b/>
          <w:noProof/>
          <w:sz w:val="18"/>
        </w:rPr>
        <w:t>3</w:t>
      </w:r>
      <w:r w:rsidR="00E15DFC" w:rsidRPr="004763A4">
        <w:rPr>
          <w:rFonts w:ascii="Times New Roman" w:eastAsiaTheme="minorEastAsia" w:hAnsi="Times New Roman"/>
          <w:lang w:eastAsia="zh-CN"/>
        </w:rPr>
        <w:fldChar w:fldCharType="end"/>
      </w:r>
      <w:r w:rsidR="003668E9">
        <w:rPr>
          <w:rFonts w:ascii="Times New Roman" w:eastAsiaTheme="minorEastAsia" w:hAnsi="Times New Roman"/>
          <w:lang w:eastAsia="zh-CN"/>
        </w:rPr>
        <w:t>,</w:t>
      </w:r>
      <w:r w:rsidR="00E15DFC" w:rsidRPr="00E15DFC">
        <w:rPr>
          <w:rFonts w:ascii="Times New Roman" w:eastAsiaTheme="minorEastAsia" w:hAnsi="Times New Roman"/>
          <w:lang w:eastAsia="zh-CN"/>
        </w:rPr>
        <w:t xml:space="preserve"> </w:t>
      </w:r>
      <w:r w:rsidR="009566F8">
        <w:rPr>
          <w:rFonts w:ascii="Times New Roman" w:eastAsiaTheme="minorEastAsia" w:hAnsi="Times New Roman"/>
          <w:lang w:eastAsia="zh-CN"/>
        </w:rPr>
        <w:t>to</w:t>
      </w:r>
      <w:r w:rsidR="009566F8" w:rsidRPr="00E15DFC">
        <w:rPr>
          <w:rFonts w:ascii="Times New Roman" w:eastAsiaTheme="minorEastAsia" w:hAnsi="Times New Roman"/>
          <w:lang w:eastAsia="zh-CN"/>
        </w:rPr>
        <w:t xml:space="preserve"> </w:t>
      </w:r>
      <w:r w:rsidR="00E15DFC" w:rsidRPr="004763A4">
        <w:rPr>
          <w:rFonts w:ascii="Times New Roman" w:eastAsiaTheme="minorEastAsia" w:hAnsi="Times New Roman"/>
          <w:lang w:eastAsia="zh-CN"/>
        </w:rPr>
        <w:fldChar w:fldCharType="begin"/>
      </w:r>
      <w:r w:rsidR="00E15DFC" w:rsidRPr="00E15DFC">
        <w:rPr>
          <w:rFonts w:ascii="Times New Roman" w:eastAsiaTheme="minorEastAsia" w:hAnsi="Times New Roman"/>
          <w:lang w:eastAsia="zh-CN"/>
        </w:rPr>
        <w:instrText xml:space="preserve"> REF _Ref47455714 \h </w:instrText>
      </w:r>
      <w:r w:rsidR="00E15DFC" w:rsidRPr="00443FB1">
        <w:rPr>
          <w:rFonts w:ascii="Times New Roman" w:eastAsiaTheme="minorEastAsia" w:hAnsi="Times New Roman"/>
          <w:lang w:eastAsia="zh-CN"/>
        </w:rPr>
        <w:instrText xml:space="preserve"> \* MERGEFORMAT </w:instrText>
      </w:r>
      <w:r w:rsidR="00E15DFC" w:rsidRPr="004763A4">
        <w:rPr>
          <w:rFonts w:ascii="Times New Roman" w:eastAsiaTheme="minorEastAsia" w:hAnsi="Times New Roman"/>
          <w:lang w:eastAsia="zh-CN"/>
        </w:rPr>
      </w:r>
      <w:r w:rsidR="00E15DFC" w:rsidRPr="004763A4">
        <w:rPr>
          <w:rFonts w:ascii="Times New Roman" w:eastAsiaTheme="minorEastAsia" w:hAnsi="Times New Roman"/>
          <w:lang w:eastAsia="zh-CN"/>
        </w:rPr>
        <w:fldChar w:fldCharType="separate"/>
      </w:r>
      <w:r w:rsidR="005543C9">
        <w:rPr>
          <w:rFonts w:ascii="Times New Roman" w:hAnsi="Times New Roman"/>
          <w:b/>
          <w:sz w:val="18"/>
        </w:rPr>
        <w:t xml:space="preserve">Figure </w:t>
      </w:r>
      <w:r w:rsidR="005543C9">
        <w:rPr>
          <w:rFonts w:ascii="Times New Roman" w:hAnsi="Times New Roman"/>
          <w:b/>
          <w:noProof/>
          <w:sz w:val="18"/>
        </w:rPr>
        <w:t>5</w:t>
      </w:r>
      <w:r w:rsidR="00E15DFC" w:rsidRPr="004763A4">
        <w:rPr>
          <w:rFonts w:ascii="Times New Roman" w:eastAsiaTheme="minorEastAsia" w:hAnsi="Times New Roman"/>
          <w:lang w:eastAsia="zh-CN"/>
        </w:rPr>
        <w:fldChar w:fldCharType="end"/>
      </w:r>
      <w:r w:rsidR="00E15DFC">
        <w:rPr>
          <w:rFonts w:ascii="Times New Roman" w:eastAsiaTheme="minorEastAsia" w:hAnsi="Times New Roman"/>
          <w:lang w:eastAsia="zh-CN"/>
        </w:rPr>
        <w:t xml:space="preserve"> </w:t>
      </w:r>
      <w:r w:rsidR="00827EFF">
        <w:rPr>
          <w:rFonts w:ascii="Times New Roman" w:eastAsiaTheme="minorEastAsia" w:hAnsi="Times New Roman"/>
          <w:lang w:eastAsia="zh-CN"/>
        </w:rPr>
        <w:t xml:space="preserve">with </w:t>
      </w:r>
      <w:r w:rsidR="00E15DFC">
        <w:rPr>
          <w:rFonts w:ascii="Times New Roman" w:eastAsiaTheme="minorEastAsia" w:hAnsi="Times New Roman"/>
          <w:lang w:eastAsia="zh-CN"/>
        </w:rPr>
        <w:t>TDL-A 5ns</w:t>
      </w:r>
      <w:r w:rsidR="003668E9">
        <w:rPr>
          <w:rFonts w:ascii="Times New Roman" w:eastAsiaTheme="minorEastAsia" w:hAnsi="Times New Roman"/>
          <w:lang w:eastAsia="zh-CN"/>
        </w:rPr>
        <w:t>, 10ns</w:t>
      </w:r>
      <w:r w:rsidR="00E15DFC">
        <w:rPr>
          <w:rFonts w:ascii="Times New Roman" w:eastAsiaTheme="minorEastAsia" w:hAnsi="Times New Roman"/>
          <w:lang w:eastAsia="zh-CN"/>
        </w:rPr>
        <w:t xml:space="preserve"> and 20ns DS respectively. It is observed that 960KHz SCS performs best in 5ns DS scenario and 240KHz SCS performs best in 20ns DS scenario. </w:t>
      </w:r>
      <w:r w:rsidR="00D24E7F">
        <w:rPr>
          <w:rFonts w:ascii="Times New Roman" w:eastAsiaTheme="minorEastAsia" w:hAnsi="Times New Roman"/>
          <w:lang w:eastAsia="zh-CN"/>
        </w:rPr>
        <w:t xml:space="preserve">Based on the evaluation results, link budget for SSB with different candidate numerologies </w:t>
      </w:r>
      <w:r w:rsidR="001B1C8D">
        <w:rPr>
          <w:rFonts w:ascii="Times New Roman" w:eastAsiaTheme="minorEastAsia" w:hAnsi="Times New Roman"/>
          <w:lang w:eastAsia="zh-CN"/>
        </w:rPr>
        <w:t>is provided below:</w:t>
      </w:r>
    </w:p>
    <w:p w14:paraId="3A860094" w14:textId="4682332B" w:rsidR="003668E9" w:rsidRDefault="003668E9" w:rsidP="003668E9">
      <w:pPr>
        <w:pStyle w:val="a7"/>
        <w:jc w:val="center"/>
        <w:rPr>
          <w:rFonts w:ascii="Times New Roman" w:eastAsiaTheme="minorEastAsia" w:hAnsi="Times New Roman"/>
          <w:sz w:val="18"/>
          <w:lang w:eastAsia="zh-CN"/>
        </w:rPr>
      </w:pPr>
      <w:r w:rsidRPr="00716D08">
        <w:rPr>
          <w:rFonts w:ascii="Times New Roman" w:hAnsi="Times New Roman"/>
          <w:b/>
          <w:sz w:val="18"/>
        </w:rPr>
        <w:t xml:space="preserve">Table </w:t>
      </w:r>
      <w:r w:rsidRPr="00716D08">
        <w:rPr>
          <w:rFonts w:ascii="Times New Roman" w:hAnsi="Times New Roman"/>
          <w:b/>
          <w:sz w:val="18"/>
        </w:rPr>
        <w:fldChar w:fldCharType="begin"/>
      </w:r>
      <w:r w:rsidRPr="00716D08">
        <w:rPr>
          <w:rFonts w:ascii="Times New Roman" w:hAnsi="Times New Roman"/>
          <w:b/>
          <w:sz w:val="18"/>
        </w:rPr>
        <w:instrText xml:space="preserve"> SEQ Table \* ARABIC </w:instrText>
      </w:r>
      <w:r w:rsidRPr="00716D08">
        <w:rPr>
          <w:rFonts w:ascii="Times New Roman" w:hAnsi="Times New Roman"/>
          <w:b/>
          <w:sz w:val="18"/>
        </w:rPr>
        <w:fldChar w:fldCharType="separate"/>
      </w:r>
      <w:r w:rsidR="005543C9" w:rsidRPr="00716D08">
        <w:rPr>
          <w:rFonts w:ascii="Times New Roman" w:hAnsi="Times New Roman"/>
          <w:b/>
          <w:noProof/>
          <w:sz w:val="18"/>
        </w:rPr>
        <w:t>7</w:t>
      </w:r>
      <w:r w:rsidRPr="00716D08">
        <w:rPr>
          <w:rFonts w:ascii="Times New Roman" w:hAnsi="Times New Roman"/>
          <w:b/>
          <w:sz w:val="18"/>
        </w:rPr>
        <w:fldChar w:fldCharType="end"/>
      </w:r>
      <w:r>
        <w:rPr>
          <w:rFonts w:ascii="Times New Roman" w:hAnsi="Times New Roman"/>
          <w:sz w:val="18"/>
        </w:rPr>
        <w:tab/>
        <w:t xml:space="preserve">   MCL for SSB with different numerologies in different delay spread scenario</w:t>
      </w:r>
    </w:p>
    <w:tbl>
      <w:tblPr>
        <w:tblStyle w:val="af6"/>
        <w:tblW w:w="9072" w:type="dxa"/>
        <w:tblInd w:w="-5" w:type="dxa"/>
        <w:tblLook w:val="04A0" w:firstRow="1" w:lastRow="0" w:firstColumn="1" w:lastColumn="0" w:noHBand="0" w:noVBand="1"/>
      </w:tblPr>
      <w:tblGrid>
        <w:gridCol w:w="1389"/>
        <w:gridCol w:w="2439"/>
        <w:gridCol w:w="2693"/>
        <w:gridCol w:w="2551"/>
      </w:tblGrid>
      <w:tr w:rsidR="003668E9" w14:paraId="513CF9FC" w14:textId="77777777" w:rsidTr="00443FB1">
        <w:trPr>
          <w:trHeight w:val="20"/>
        </w:trPr>
        <w:tc>
          <w:tcPr>
            <w:tcW w:w="1389" w:type="dxa"/>
            <w:tcBorders>
              <w:top w:val="single" w:sz="4" w:space="0" w:color="auto"/>
              <w:left w:val="single" w:sz="4" w:space="0" w:color="auto"/>
              <w:bottom w:val="single" w:sz="4" w:space="0" w:color="auto"/>
              <w:right w:val="single" w:sz="4" w:space="0" w:color="auto"/>
            </w:tcBorders>
            <w:hideMark/>
          </w:tcPr>
          <w:p w14:paraId="41D0F9F8" w14:textId="77777777" w:rsidR="003668E9" w:rsidRDefault="003668E9" w:rsidP="004763A4">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Numerology</w:t>
            </w:r>
          </w:p>
        </w:tc>
        <w:tc>
          <w:tcPr>
            <w:tcW w:w="2439" w:type="dxa"/>
            <w:tcBorders>
              <w:top w:val="single" w:sz="4" w:space="0" w:color="auto"/>
              <w:left w:val="single" w:sz="4" w:space="0" w:color="auto"/>
              <w:bottom w:val="single" w:sz="4" w:space="0" w:color="auto"/>
              <w:right w:val="single" w:sz="4" w:space="0" w:color="auto"/>
            </w:tcBorders>
            <w:hideMark/>
          </w:tcPr>
          <w:p w14:paraId="24DE78B0" w14:textId="77777777" w:rsidR="003668E9" w:rsidRDefault="003668E9" w:rsidP="004763A4">
            <w:pPr>
              <w:spacing w:before="120" w:after="120"/>
              <w:jc w:val="center"/>
              <w:rPr>
                <w:rFonts w:ascii="Times New Roman" w:eastAsiaTheme="minorEastAsia" w:hAnsi="Times New Roman"/>
                <w:sz w:val="18"/>
                <w:lang w:eastAsia="zh-CN"/>
              </w:rPr>
            </w:pPr>
            <w:r>
              <w:rPr>
                <w:rFonts w:ascii="Times New Roman" w:hAnsi="Times New Roman"/>
                <w:b/>
                <w:bCs/>
                <w:kern w:val="24"/>
                <w:sz w:val="18"/>
                <w:szCs w:val="36"/>
              </w:rPr>
              <w:t>MCL</w:t>
            </w:r>
            <w:r>
              <w:rPr>
                <w:rFonts w:ascii="Times New Roman" w:hAnsi="Times New Roman"/>
                <w:b/>
                <w:bCs/>
                <w:kern w:val="24"/>
                <w:sz w:val="18"/>
                <w:szCs w:val="36"/>
              </w:rPr>
              <w:br/>
              <w:t>TDL-A 5ns</w:t>
            </w:r>
          </w:p>
        </w:tc>
        <w:tc>
          <w:tcPr>
            <w:tcW w:w="2693" w:type="dxa"/>
            <w:tcBorders>
              <w:top w:val="single" w:sz="4" w:space="0" w:color="auto"/>
              <w:left w:val="single" w:sz="4" w:space="0" w:color="auto"/>
              <w:bottom w:val="single" w:sz="4" w:space="0" w:color="auto"/>
              <w:right w:val="single" w:sz="4" w:space="0" w:color="auto"/>
            </w:tcBorders>
            <w:hideMark/>
          </w:tcPr>
          <w:p w14:paraId="05C8BE00" w14:textId="77777777" w:rsidR="003668E9" w:rsidRDefault="003668E9" w:rsidP="004763A4">
            <w:pPr>
              <w:spacing w:before="120" w:after="120"/>
              <w:jc w:val="center"/>
              <w:rPr>
                <w:rFonts w:ascii="Times New Roman" w:hAnsi="Times New Roman"/>
                <w:b/>
                <w:bCs/>
                <w:kern w:val="24"/>
                <w:sz w:val="18"/>
                <w:szCs w:val="36"/>
              </w:rPr>
            </w:pPr>
            <w:r>
              <w:rPr>
                <w:rFonts w:ascii="Times New Roman" w:hAnsi="Times New Roman"/>
                <w:b/>
                <w:bCs/>
                <w:kern w:val="24"/>
                <w:sz w:val="18"/>
                <w:szCs w:val="36"/>
              </w:rPr>
              <w:t>MCL</w:t>
            </w:r>
            <w:r>
              <w:rPr>
                <w:rFonts w:ascii="Times New Roman" w:hAnsi="Times New Roman"/>
                <w:b/>
                <w:bCs/>
                <w:kern w:val="24"/>
                <w:sz w:val="18"/>
                <w:szCs w:val="36"/>
              </w:rPr>
              <w:br/>
              <w:t>TDL-A 10ns</w:t>
            </w:r>
          </w:p>
        </w:tc>
        <w:tc>
          <w:tcPr>
            <w:tcW w:w="2551" w:type="dxa"/>
            <w:tcBorders>
              <w:top w:val="single" w:sz="4" w:space="0" w:color="auto"/>
              <w:left w:val="single" w:sz="4" w:space="0" w:color="auto"/>
              <w:bottom w:val="single" w:sz="4" w:space="0" w:color="auto"/>
              <w:right w:val="single" w:sz="4" w:space="0" w:color="auto"/>
            </w:tcBorders>
            <w:hideMark/>
          </w:tcPr>
          <w:p w14:paraId="012DB31C" w14:textId="77777777" w:rsidR="003668E9" w:rsidRDefault="003668E9" w:rsidP="004763A4">
            <w:pPr>
              <w:spacing w:before="120" w:after="120"/>
              <w:jc w:val="center"/>
              <w:rPr>
                <w:rFonts w:ascii="Times New Roman" w:hAnsi="Times New Roman"/>
                <w:b/>
                <w:bCs/>
                <w:kern w:val="24"/>
                <w:sz w:val="18"/>
                <w:szCs w:val="36"/>
              </w:rPr>
            </w:pPr>
            <w:r>
              <w:rPr>
                <w:rFonts w:ascii="Times New Roman" w:hAnsi="Times New Roman"/>
                <w:b/>
                <w:bCs/>
                <w:kern w:val="24"/>
                <w:sz w:val="18"/>
                <w:szCs w:val="36"/>
              </w:rPr>
              <w:t>MCL</w:t>
            </w:r>
            <w:r>
              <w:rPr>
                <w:rFonts w:ascii="Times New Roman" w:hAnsi="Times New Roman"/>
                <w:b/>
                <w:bCs/>
                <w:kern w:val="24"/>
                <w:sz w:val="18"/>
                <w:szCs w:val="36"/>
              </w:rPr>
              <w:br/>
              <w:t xml:space="preserve"> TDL-A 20ns</w:t>
            </w:r>
          </w:p>
        </w:tc>
      </w:tr>
      <w:tr w:rsidR="003668E9" w14:paraId="5FD9577B" w14:textId="77777777" w:rsidTr="00443FB1">
        <w:trPr>
          <w:trHeight w:val="20"/>
        </w:trPr>
        <w:tc>
          <w:tcPr>
            <w:tcW w:w="1389" w:type="dxa"/>
            <w:tcBorders>
              <w:top w:val="single" w:sz="4" w:space="0" w:color="auto"/>
              <w:left w:val="single" w:sz="4" w:space="0" w:color="auto"/>
              <w:bottom w:val="single" w:sz="4" w:space="0" w:color="auto"/>
              <w:right w:val="single" w:sz="4" w:space="0" w:color="auto"/>
            </w:tcBorders>
            <w:hideMark/>
          </w:tcPr>
          <w:p w14:paraId="2B4F16F6" w14:textId="77777777" w:rsidR="003668E9" w:rsidRDefault="003668E9" w:rsidP="004763A4">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(120 K, NCP)</w:t>
            </w:r>
          </w:p>
        </w:tc>
        <w:tc>
          <w:tcPr>
            <w:tcW w:w="2439" w:type="dxa"/>
            <w:tcBorders>
              <w:top w:val="single" w:sz="4" w:space="0" w:color="auto"/>
              <w:left w:val="single" w:sz="4" w:space="0" w:color="auto"/>
              <w:bottom w:val="single" w:sz="4" w:space="0" w:color="auto"/>
              <w:right w:val="single" w:sz="4" w:space="0" w:color="auto"/>
            </w:tcBorders>
          </w:tcPr>
          <w:p w14:paraId="26D91B26" w14:textId="06CC577A"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139.11</w:t>
            </w:r>
          </w:p>
        </w:tc>
        <w:tc>
          <w:tcPr>
            <w:tcW w:w="2693" w:type="dxa"/>
            <w:tcBorders>
              <w:top w:val="single" w:sz="4" w:space="0" w:color="auto"/>
              <w:left w:val="single" w:sz="4" w:space="0" w:color="auto"/>
              <w:bottom w:val="single" w:sz="4" w:space="0" w:color="auto"/>
              <w:right w:val="single" w:sz="4" w:space="0" w:color="auto"/>
            </w:tcBorders>
          </w:tcPr>
          <w:p w14:paraId="71F3552C" w14:textId="0A9D3499"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140.21</w:t>
            </w:r>
          </w:p>
        </w:tc>
        <w:tc>
          <w:tcPr>
            <w:tcW w:w="2551" w:type="dxa"/>
            <w:tcBorders>
              <w:top w:val="single" w:sz="4" w:space="0" w:color="auto"/>
              <w:left w:val="single" w:sz="4" w:space="0" w:color="auto"/>
              <w:bottom w:val="single" w:sz="4" w:space="0" w:color="auto"/>
              <w:right w:val="single" w:sz="4" w:space="0" w:color="auto"/>
            </w:tcBorders>
          </w:tcPr>
          <w:p w14:paraId="1F17670E" w14:textId="200084B7"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140.61</w:t>
            </w:r>
          </w:p>
        </w:tc>
      </w:tr>
      <w:tr w:rsidR="003668E9" w14:paraId="738916FA" w14:textId="77777777" w:rsidTr="00443FB1">
        <w:trPr>
          <w:trHeight w:val="20"/>
        </w:trPr>
        <w:tc>
          <w:tcPr>
            <w:tcW w:w="1389" w:type="dxa"/>
            <w:tcBorders>
              <w:top w:val="single" w:sz="4" w:space="0" w:color="auto"/>
              <w:left w:val="single" w:sz="4" w:space="0" w:color="auto"/>
              <w:bottom w:val="single" w:sz="4" w:space="0" w:color="auto"/>
              <w:right w:val="single" w:sz="4" w:space="0" w:color="auto"/>
            </w:tcBorders>
            <w:hideMark/>
          </w:tcPr>
          <w:p w14:paraId="2FFDE9E5" w14:textId="77777777" w:rsidR="003668E9" w:rsidRDefault="003668E9" w:rsidP="004763A4">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(240 K, NCP)</w:t>
            </w:r>
          </w:p>
        </w:tc>
        <w:tc>
          <w:tcPr>
            <w:tcW w:w="2439" w:type="dxa"/>
            <w:tcBorders>
              <w:top w:val="single" w:sz="4" w:space="0" w:color="auto"/>
              <w:left w:val="single" w:sz="4" w:space="0" w:color="auto"/>
              <w:bottom w:val="single" w:sz="4" w:space="0" w:color="auto"/>
              <w:right w:val="single" w:sz="4" w:space="0" w:color="auto"/>
            </w:tcBorders>
          </w:tcPr>
          <w:p w14:paraId="718147CA" w14:textId="07D67C69"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138.00</w:t>
            </w:r>
          </w:p>
        </w:tc>
        <w:tc>
          <w:tcPr>
            <w:tcW w:w="2693" w:type="dxa"/>
            <w:tcBorders>
              <w:top w:val="single" w:sz="4" w:space="0" w:color="auto"/>
              <w:left w:val="single" w:sz="4" w:space="0" w:color="auto"/>
              <w:bottom w:val="single" w:sz="4" w:space="0" w:color="auto"/>
              <w:right w:val="single" w:sz="4" w:space="0" w:color="auto"/>
            </w:tcBorders>
          </w:tcPr>
          <w:p w14:paraId="07ABFE75" w14:textId="27CD7A11"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138.10</w:t>
            </w:r>
          </w:p>
        </w:tc>
        <w:tc>
          <w:tcPr>
            <w:tcW w:w="2551" w:type="dxa"/>
            <w:tcBorders>
              <w:top w:val="single" w:sz="4" w:space="0" w:color="auto"/>
              <w:left w:val="single" w:sz="4" w:space="0" w:color="auto"/>
              <w:bottom w:val="single" w:sz="4" w:space="0" w:color="auto"/>
              <w:right w:val="single" w:sz="4" w:space="0" w:color="auto"/>
            </w:tcBorders>
          </w:tcPr>
          <w:p w14:paraId="6C4D7B89" w14:textId="0295D972"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139.10</w:t>
            </w:r>
          </w:p>
        </w:tc>
      </w:tr>
      <w:tr w:rsidR="003668E9" w14:paraId="2A915C2F" w14:textId="77777777" w:rsidTr="00443FB1">
        <w:trPr>
          <w:trHeight w:val="20"/>
        </w:trPr>
        <w:tc>
          <w:tcPr>
            <w:tcW w:w="1389" w:type="dxa"/>
            <w:tcBorders>
              <w:top w:val="single" w:sz="4" w:space="0" w:color="auto"/>
              <w:left w:val="single" w:sz="4" w:space="0" w:color="auto"/>
              <w:bottom w:val="single" w:sz="4" w:space="0" w:color="auto"/>
              <w:right w:val="single" w:sz="4" w:space="0" w:color="auto"/>
            </w:tcBorders>
            <w:hideMark/>
          </w:tcPr>
          <w:p w14:paraId="6D435759" w14:textId="77777777" w:rsidR="003668E9" w:rsidRDefault="003668E9" w:rsidP="004763A4">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(480 K, NCP)</w:t>
            </w:r>
          </w:p>
        </w:tc>
        <w:tc>
          <w:tcPr>
            <w:tcW w:w="2439" w:type="dxa"/>
            <w:tcBorders>
              <w:top w:val="single" w:sz="4" w:space="0" w:color="auto"/>
              <w:left w:val="single" w:sz="4" w:space="0" w:color="auto"/>
              <w:bottom w:val="single" w:sz="4" w:space="0" w:color="auto"/>
              <w:right w:val="single" w:sz="4" w:space="0" w:color="auto"/>
            </w:tcBorders>
          </w:tcPr>
          <w:p w14:paraId="45C1EFD4" w14:textId="16ECDCE4"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136.09</w:t>
            </w:r>
          </w:p>
        </w:tc>
        <w:tc>
          <w:tcPr>
            <w:tcW w:w="2693" w:type="dxa"/>
            <w:tcBorders>
              <w:top w:val="single" w:sz="4" w:space="0" w:color="auto"/>
              <w:left w:val="single" w:sz="4" w:space="0" w:color="auto"/>
              <w:bottom w:val="single" w:sz="4" w:space="0" w:color="auto"/>
              <w:right w:val="single" w:sz="4" w:space="0" w:color="auto"/>
            </w:tcBorders>
          </w:tcPr>
          <w:p w14:paraId="3C1A6E2F" w14:textId="69027E9E"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135.09</w:t>
            </w:r>
          </w:p>
        </w:tc>
        <w:tc>
          <w:tcPr>
            <w:tcW w:w="2551" w:type="dxa"/>
            <w:tcBorders>
              <w:top w:val="single" w:sz="4" w:space="0" w:color="auto"/>
              <w:left w:val="single" w:sz="4" w:space="0" w:color="auto"/>
              <w:bottom w:val="single" w:sz="4" w:space="0" w:color="auto"/>
              <w:right w:val="single" w:sz="4" w:space="0" w:color="auto"/>
            </w:tcBorders>
          </w:tcPr>
          <w:p w14:paraId="5D01D691" w14:textId="7ACEB4DD" w:rsidR="003668E9" w:rsidRDefault="00764F50" w:rsidP="004763A4">
            <w:pPr>
              <w:spacing w:before="120" w:after="12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136.09</w:t>
            </w:r>
          </w:p>
        </w:tc>
      </w:tr>
      <w:tr w:rsidR="003668E9" w14:paraId="7B182B0F" w14:textId="77777777" w:rsidTr="00443FB1">
        <w:trPr>
          <w:trHeight w:val="20"/>
        </w:trPr>
        <w:tc>
          <w:tcPr>
            <w:tcW w:w="1389" w:type="dxa"/>
            <w:tcBorders>
              <w:top w:val="single" w:sz="4" w:space="0" w:color="auto"/>
              <w:left w:val="single" w:sz="4" w:space="0" w:color="auto"/>
              <w:bottom w:val="single" w:sz="4" w:space="0" w:color="auto"/>
              <w:right w:val="single" w:sz="4" w:space="0" w:color="auto"/>
            </w:tcBorders>
            <w:hideMark/>
          </w:tcPr>
          <w:p w14:paraId="258A32F2" w14:textId="77777777" w:rsidR="003668E9" w:rsidRDefault="003668E9" w:rsidP="004763A4">
            <w:pPr>
              <w:spacing w:before="120" w:after="120"/>
              <w:jc w:val="center"/>
              <w:rPr>
                <w:rFonts w:ascii="Times New Roman" w:eastAsiaTheme="minorEastAsia" w:hAnsi="Times New Roman"/>
                <w:sz w:val="18"/>
                <w:lang w:eastAsia="zh-CN"/>
              </w:rPr>
            </w:pPr>
            <w:r>
              <w:rPr>
                <w:rFonts w:ascii="Times New Roman" w:hAnsi="Times New Roman"/>
                <w:kern w:val="24"/>
                <w:sz w:val="18"/>
                <w:szCs w:val="36"/>
              </w:rPr>
              <w:t>(960 K, NCP)</w:t>
            </w:r>
          </w:p>
        </w:tc>
        <w:tc>
          <w:tcPr>
            <w:tcW w:w="2439" w:type="dxa"/>
            <w:tcBorders>
              <w:top w:val="single" w:sz="4" w:space="0" w:color="auto"/>
              <w:left w:val="single" w:sz="4" w:space="0" w:color="auto"/>
              <w:bottom w:val="single" w:sz="4" w:space="0" w:color="auto"/>
              <w:right w:val="single" w:sz="4" w:space="0" w:color="auto"/>
            </w:tcBorders>
          </w:tcPr>
          <w:p w14:paraId="0FBB6257" w14:textId="572D35AE" w:rsidR="003668E9" w:rsidRDefault="00764F50"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131.98</w:t>
            </w:r>
          </w:p>
        </w:tc>
        <w:tc>
          <w:tcPr>
            <w:tcW w:w="2693" w:type="dxa"/>
            <w:tcBorders>
              <w:top w:val="single" w:sz="4" w:space="0" w:color="auto"/>
              <w:left w:val="single" w:sz="4" w:space="0" w:color="auto"/>
              <w:bottom w:val="single" w:sz="4" w:space="0" w:color="auto"/>
              <w:right w:val="single" w:sz="4" w:space="0" w:color="auto"/>
            </w:tcBorders>
          </w:tcPr>
          <w:p w14:paraId="22B84F11" w14:textId="532510E4" w:rsidR="003668E9" w:rsidRDefault="00764F50"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132.08</w:t>
            </w:r>
          </w:p>
        </w:tc>
        <w:tc>
          <w:tcPr>
            <w:tcW w:w="2551" w:type="dxa"/>
            <w:tcBorders>
              <w:top w:val="single" w:sz="4" w:space="0" w:color="auto"/>
              <w:left w:val="single" w:sz="4" w:space="0" w:color="auto"/>
              <w:bottom w:val="single" w:sz="4" w:space="0" w:color="auto"/>
              <w:right w:val="single" w:sz="4" w:space="0" w:color="auto"/>
            </w:tcBorders>
          </w:tcPr>
          <w:p w14:paraId="13BE0024" w14:textId="5382E029" w:rsidR="003668E9" w:rsidRDefault="00764F50"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131.28</w:t>
            </w:r>
          </w:p>
        </w:tc>
      </w:tr>
      <w:tr w:rsidR="003668E9" w14:paraId="768D0BA1" w14:textId="77777777" w:rsidTr="00443FB1">
        <w:trPr>
          <w:trHeight w:val="20"/>
        </w:trPr>
        <w:tc>
          <w:tcPr>
            <w:tcW w:w="1389" w:type="dxa"/>
            <w:tcBorders>
              <w:top w:val="single" w:sz="4" w:space="0" w:color="auto"/>
              <w:left w:val="single" w:sz="4" w:space="0" w:color="auto"/>
              <w:bottom w:val="single" w:sz="4" w:space="0" w:color="auto"/>
              <w:right w:val="single" w:sz="4" w:space="0" w:color="auto"/>
            </w:tcBorders>
            <w:hideMark/>
          </w:tcPr>
          <w:p w14:paraId="6938D150" w14:textId="77777777" w:rsidR="003668E9" w:rsidRDefault="003668E9" w:rsidP="004763A4">
            <w:pPr>
              <w:spacing w:before="120" w:after="120"/>
              <w:jc w:val="center"/>
              <w:rPr>
                <w:rFonts w:ascii="Times New Roman" w:hAnsi="Times New Roman"/>
                <w:kern w:val="24"/>
                <w:sz w:val="18"/>
                <w:szCs w:val="36"/>
              </w:rPr>
            </w:pPr>
            <w:r>
              <w:rPr>
                <w:rFonts w:ascii="Times New Roman" w:hAnsi="Times New Roman"/>
                <w:kern w:val="24"/>
                <w:sz w:val="18"/>
                <w:szCs w:val="36"/>
              </w:rPr>
              <w:t>(480 K, ECP)</w:t>
            </w:r>
          </w:p>
        </w:tc>
        <w:tc>
          <w:tcPr>
            <w:tcW w:w="2439" w:type="dxa"/>
            <w:tcBorders>
              <w:top w:val="single" w:sz="4" w:space="0" w:color="auto"/>
              <w:left w:val="single" w:sz="4" w:space="0" w:color="auto"/>
              <w:bottom w:val="single" w:sz="4" w:space="0" w:color="auto"/>
              <w:right w:val="single" w:sz="4" w:space="0" w:color="auto"/>
            </w:tcBorders>
          </w:tcPr>
          <w:p w14:paraId="2482E854" w14:textId="7C868D29" w:rsidR="003668E9" w:rsidRDefault="00764F50"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134.29</w:t>
            </w:r>
          </w:p>
        </w:tc>
        <w:tc>
          <w:tcPr>
            <w:tcW w:w="2693" w:type="dxa"/>
            <w:tcBorders>
              <w:top w:val="single" w:sz="4" w:space="0" w:color="auto"/>
              <w:left w:val="single" w:sz="4" w:space="0" w:color="auto"/>
              <w:bottom w:val="single" w:sz="4" w:space="0" w:color="auto"/>
              <w:right w:val="single" w:sz="4" w:space="0" w:color="auto"/>
            </w:tcBorders>
          </w:tcPr>
          <w:p w14:paraId="4D17B2A9" w14:textId="47402A70" w:rsidR="003668E9" w:rsidRDefault="00E33685"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134.89</w:t>
            </w:r>
          </w:p>
        </w:tc>
        <w:tc>
          <w:tcPr>
            <w:tcW w:w="2551" w:type="dxa"/>
            <w:tcBorders>
              <w:top w:val="single" w:sz="4" w:space="0" w:color="auto"/>
              <w:left w:val="single" w:sz="4" w:space="0" w:color="auto"/>
              <w:bottom w:val="single" w:sz="4" w:space="0" w:color="auto"/>
              <w:right w:val="single" w:sz="4" w:space="0" w:color="auto"/>
            </w:tcBorders>
          </w:tcPr>
          <w:p w14:paraId="212DD690" w14:textId="239F58BF" w:rsidR="003668E9" w:rsidRDefault="00E33685"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135.89</w:t>
            </w:r>
          </w:p>
        </w:tc>
      </w:tr>
      <w:tr w:rsidR="003668E9" w14:paraId="4E914505" w14:textId="77777777" w:rsidTr="00443FB1">
        <w:trPr>
          <w:trHeight w:val="20"/>
        </w:trPr>
        <w:tc>
          <w:tcPr>
            <w:tcW w:w="1389" w:type="dxa"/>
            <w:tcBorders>
              <w:top w:val="single" w:sz="4" w:space="0" w:color="auto"/>
              <w:left w:val="single" w:sz="4" w:space="0" w:color="auto"/>
              <w:bottom w:val="single" w:sz="4" w:space="0" w:color="auto"/>
              <w:right w:val="single" w:sz="4" w:space="0" w:color="auto"/>
            </w:tcBorders>
            <w:hideMark/>
          </w:tcPr>
          <w:p w14:paraId="1C041DF8" w14:textId="77777777" w:rsidR="003668E9" w:rsidRDefault="003668E9" w:rsidP="004763A4">
            <w:pPr>
              <w:spacing w:before="120" w:after="120"/>
              <w:jc w:val="center"/>
              <w:rPr>
                <w:rFonts w:ascii="Times New Roman" w:hAnsi="Times New Roman"/>
                <w:kern w:val="24"/>
                <w:sz w:val="18"/>
                <w:szCs w:val="36"/>
              </w:rPr>
            </w:pPr>
            <w:r>
              <w:rPr>
                <w:rFonts w:ascii="Times New Roman" w:hAnsi="Times New Roman"/>
                <w:kern w:val="24"/>
                <w:sz w:val="18"/>
                <w:szCs w:val="36"/>
              </w:rPr>
              <w:t>(960 K, ECP)</w:t>
            </w:r>
          </w:p>
        </w:tc>
        <w:tc>
          <w:tcPr>
            <w:tcW w:w="2439" w:type="dxa"/>
            <w:tcBorders>
              <w:top w:val="single" w:sz="4" w:space="0" w:color="auto"/>
              <w:left w:val="single" w:sz="4" w:space="0" w:color="auto"/>
              <w:bottom w:val="single" w:sz="4" w:space="0" w:color="auto"/>
              <w:right w:val="single" w:sz="4" w:space="0" w:color="auto"/>
            </w:tcBorders>
          </w:tcPr>
          <w:p w14:paraId="1232985D" w14:textId="39C574A8" w:rsidR="003668E9" w:rsidRDefault="00E1163A"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131.08</w:t>
            </w:r>
          </w:p>
        </w:tc>
        <w:tc>
          <w:tcPr>
            <w:tcW w:w="2693" w:type="dxa"/>
            <w:tcBorders>
              <w:top w:val="single" w:sz="4" w:space="0" w:color="auto"/>
              <w:left w:val="single" w:sz="4" w:space="0" w:color="auto"/>
              <w:bottom w:val="single" w:sz="4" w:space="0" w:color="auto"/>
              <w:right w:val="single" w:sz="4" w:space="0" w:color="auto"/>
            </w:tcBorders>
          </w:tcPr>
          <w:p w14:paraId="3A0BED65" w14:textId="04E0E5D8" w:rsidR="003668E9" w:rsidRDefault="00E33685"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130.58</w:t>
            </w:r>
          </w:p>
        </w:tc>
        <w:tc>
          <w:tcPr>
            <w:tcW w:w="2551" w:type="dxa"/>
            <w:tcBorders>
              <w:top w:val="single" w:sz="4" w:space="0" w:color="auto"/>
              <w:left w:val="single" w:sz="4" w:space="0" w:color="auto"/>
              <w:bottom w:val="single" w:sz="4" w:space="0" w:color="auto"/>
              <w:right w:val="single" w:sz="4" w:space="0" w:color="auto"/>
            </w:tcBorders>
          </w:tcPr>
          <w:p w14:paraId="769F0BB6" w14:textId="00298BD3" w:rsidR="003668E9" w:rsidRDefault="00E33685" w:rsidP="004763A4">
            <w:pPr>
              <w:spacing w:before="120" w:after="120"/>
              <w:jc w:val="center"/>
              <w:rPr>
                <w:rFonts w:ascii="Times New Roman" w:eastAsiaTheme="minorEastAsia" w:hAnsi="Times New Roman"/>
                <w:kern w:val="24"/>
                <w:sz w:val="18"/>
                <w:szCs w:val="36"/>
                <w:lang w:eastAsia="zh-CN"/>
              </w:rPr>
            </w:pPr>
            <w:r>
              <w:rPr>
                <w:rFonts w:ascii="Times New Roman" w:eastAsiaTheme="minorEastAsia" w:hAnsi="Times New Roman" w:hint="eastAsia"/>
                <w:kern w:val="24"/>
                <w:sz w:val="18"/>
                <w:szCs w:val="36"/>
                <w:lang w:eastAsia="zh-CN"/>
              </w:rPr>
              <w:t>130.08</w:t>
            </w:r>
          </w:p>
        </w:tc>
      </w:tr>
    </w:tbl>
    <w:p w14:paraId="4F716A5C" w14:textId="432EFEF4" w:rsidR="0078207E" w:rsidRDefault="001A3D24" w:rsidP="0078207E">
      <w:pPr>
        <w:spacing w:before="120" w:after="120"/>
        <w:jc w:val="center"/>
        <w:rPr>
          <w:rFonts w:ascii="Times New Roman" w:eastAsiaTheme="minorEastAsia" w:hAnsi="Times New Roman"/>
          <w:lang w:eastAsia="zh-CN"/>
        </w:rPr>
      </w:pPr>
      <w:r>
        <w:rPr>
          <w:noProof/>
          <w:lang w:eastAsia="zh-CN"/>
        </w:rPr>
        <w:drawing>
          <wp:inline distT="0" distB="0" distL="0" distR="0" wp14:anchorId="4C757BEE" wp14:editId="26EB178D">
            <wp:extent cx="4438650" cy="3328988"/>
            <wp:effectExtent l="0" t="0" r="0" b="5080"/>
            <wp:docPr id="1" name="图片 1" descr="D:\hongqi\B526_Augest\nr_link_sim - SSB\Main\figure\FOR102-E\TDLA-5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ongqi\B526_Augest\nr_link_sim - SSB\Main\figure\FOR102-E\TDLA-5n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3888" cy="3332916"/>
                    </a:xfrm>
                    <a:prstGeom prst="rect">
                      <a:avLst/>
                    </a:prstGeom>
                    <a:noFill/>
                    <a:ln>
                      <a:noFill/>
                    </a:ln>
                  </pic:spPr>
                </pic:pic>
              </a:graphicData>
            </a:graphic>
          </wp:inline>
        </w:drawing>
      </w:r>
    </w:p>
    <w:p w14:paraId="4D0A336C" w14:textId="698854DB" w:rsidR="0078207E" w:rsidRDefault="0078207E" w:rsidP="0078207E">
      <w:pPr>
        <w:spacing w:before="120" w:after="120"/>
        <w:jc w:val="center"/>
        <w:rPr>
          <w:rFonts w:ascii="Times New Roman" w:hAnsi="Times New Roman"/>
          <w:b/>
          <w:sz w:val="18"/>
        </w:rPr>
      </w:pPr>
      <w:bookmarkStart w:id="9" w:name="_Ref47455706"/>
      <w:r w:rsidRPr="00716D08">
        <w:rPr>
          <w:rFonts w:ascii="Times New Roman" w:hAnsi="Times New Roman"/>
          <w:b/>
          <w:sz w:val="18"/>
        </w:rPr>
        <w:t xml:space="preserve">Figure </w:t>
      </w:r>
      <w:r w:rsidRPr="00716D08">
        <w:fldChar w:fldCharType="begin"/>
      </w:r>
      <w:r w:rsidRPr="00716D08">
        <w:rPr>
          <w:rFonts w:ascii="Times New Roman" w:hAnsi="Times New Roman"/>
          <w:b/>
          <w:sz w:val="18"/>
        </w:rPr>
        <w:instrText xml:space="preserve"> SEQ Figure \* ARABIC </w:instrText>
      </w:r>
      <w:r w:rsidRPr="00716D08">
        <w:fldChar w:fldCharType="separate"/>
      </w:r>
      <w:r w:rsidR="005543C9" w:rsidRPr="00716D08">
        <w:rPr>
          <w:rFonts w:ascii="Times New Roman" w:hAnsi="Times New Roman"/>
          <w:b/>
          <w:noProof/>
          <w:sz w:val="18"/>
        </w:rPr>
        <w:t>3</w:t>
      </w:r>
      <w:r w:rsidRPr="00716D08">
        <w:fldChar w:fldCharType="end"/>
      </w:r>
      <w:bookmarkEnd w:id="9"/>
      <w:r>
        <w:rPr>
          <w:rFonts w:ascii="Times New Roman" w:hAnsi="Times New Roman"/>
          <w:b/>
          <w:sz w:val="18"/>
        </w:rPr>
        <w:tab/>
      </w:r>
      <w:r w:rsidR="004D2568">
        <w:rPr>
          <w:rFonts w:ascii="Times New Roman" w:hAnsi="Times New Roman"/>
          <w:b/>
          <w:sz w:val="18"/>
        </w:rPr>
        <w:t>SSB detection</w:t>
      </w:r>
      <w:r>
        <w:rPr>
          <w:rFonts w:ascii="Times New Roman" w:hAnsi="Times New Roman"/>
          <w:b/>
          <w:sz w:val="18"/>
        </w:rPr>
        <w:t xml:space="preserve"> performance for candidate numerologies (TDL-A 5ns)</w:t>
      </w:r>
    </w:p>
    <w:p w14:paraId="4CFC47C6" w14:textId="5FCD18A2" w:rsidR="003668E9" w:rsidRDefault="00BC3DDB" w:rsidP="0078207E">
      <w:pPr>
        <w:spacing w:before="120" w:after="120"/>
        <w:jc w:val="center"/>
        <w:rPr>
          <w:rFonts w:ascii="Times New Roman" w:hAnsi="Times New Roman"/>
          <w:b/>
          <w:sz w:val="18"/>
        </w:rPr>
      </w:pPr>
      <w:r>
        <w:rPr>
          <w:noProof/>
          <w:lang w:eastAsia="zh-CN"/>
        </w:rPr>
        <w:lastRenderedPageBreak/>
        <w:drawing>
          <wp:inline distT="0" distB="0" distL="0" distR="0" wp14:anchorId="73B69733" wp14:editId="3DFF7F53">
            <wp:extent cx="4610100" cy="3457575"/>
            <wp:effectExtent l="0" t="0" r="0" b="9525"/>
            <wp:docPr id="2" name="图片 2" descr="D:\hongqi\B526_Augest\nr_link_sim - SSB\Main\figure\FOR102-E\TDLA-1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ongqi\B526_Augest\nr_link_sim - SSB\Main\figure\FOR102-E\TDLA-10n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5881" cy="3461911"/>
                    </a:xfrm>
                    <a:prstGeom prst="rect">
                      <a:avLst/>
                    </a:prstGeom>
                    <a:noFill/>
                    <a:ln>
                      <a:noFill/>
                    </a:ln>
                  </pic:spPr>
                </pic:pic>
              </a:graphicData>
            </a:graphic>
          </wp:inline>
        </w:drawing>
      </w:r>
    </w:p>
    <w:p w14:paraId="39D583EB" w14:textId="72D7EE8E" w:rsidR="003668E9" w:rsidRPr="00443FB1" w:rsidRDefault="003668E9" w:rsidP="00443FB1">
      <w:pPr>
        <w:jc w:val="center"/>
        <w:rPr>
          <w:rFonts w:ascii="宋体" w:eastAsia="宋体" w:hAnsi="宋体" w:cs="宋体"/>
          <w:sz w:val="24"/>
          <w:lang w:eastAsia="zh-CN"/>
        </w:rPr>
      </w:pPr>
      <w:r w:rsidRPr="00716D08">
        <w:rPr>
          <w:rFonts w:ascii="Times New Roman" w:hAnsi="Times New Roman"/>
          <w:b/>
          <w:sz w:val="18"/>
        </w:rPr>
        <w:t xml:space="preserve">Figure </w:t>
      </w:r>
      <w:r w:rsidRPr="00716D08">
        <w:rPr>
          <w:rFonts w:ascii="Times New Roman" w:hAnsi="Times New Roman"/>
          <w:b/>
          <w:sz w:val="18"/>
        </w:rPr>
        <w:fldChar w:fldCharType="begin"/>
      </w:r>
      <w:r w:rsidRPr="00716D08">
        <w:rPr>
          <w:rFonts w:ascii="Times New Roman" w:hAnsi="Times New Roman"/>
          <w:b/>
          <w:sz w:val="18"/>
        </w:rPr>
        <w:instrText xml:space="preserve"> SEQ Figure \* ARABIC </w:instrText>
      </w:r>
      <w:r w:rsidRPr="00716D08">
        <w:rPr>
          <w:rFonts w:ascii="Times New Roman" w:hAnsi="Times New Roman"/>
          <w:b/>
          <w:sz w:val="18"/>
        </w:rPr>
        <w:fldChar w:fldCharType="separate"/>
      </w:r>
      <w:r w:rsidR="005543C9" w:rsidRPr="00716D08">
        <w:rPr>
          <w:rFonts w:ascii="Times New Roman" w:hAnsi="Times New Roman"/>
          <w:b/>
          <w:noProof/>
          <w:sz w:val="18"/>
        </w:rPr>
        <w:t>4</w:t>
      </w:r>
      <w:r w:rsidRPr="00716D08">
        <w:rPr>
          <w:rFonts w:ascii="Times New Roman" w:hAnsi="Times New Roman"/>
          <w:b/>
          <w:sz w:val="18"/>
        </w:rPr>
        <w:fldChar w:fldCharType="end"/>
      </w:r>
      <w:r>
        <w:rPr>
          <w:rFonts w:ascii="Times New Roman" w:hAnsi="Times New Roman"/>
          <w:b/>
          <w:sz w:val="18"/>
        </w:rPr>
        <w:tab/>
      </w:r>
      <w:r w:rsidR="004D2568">
        <w:rPr>
          <w:rFonts w:ascii="Times New Roman" w:hAnsi="Times New Roman"/>
          <w:b/>
          <w:sz w:val="18"/>
        </w:rPr>
        <w:t>SSB detection</w:t>
      </w:r>
      <w:r>
        <w:rPr>
          <w:rFonts w:ascii="Times New Roman" w:hAnsi="Times New Roman"/>
          <w:b/>
          <w:sz w:val="18"/>
        </w:rPr>
        <w:t xml:space="preserve"> performance for candidate numerologies (TDL-A 10ns)</w:t>
      </w:r>
    </w:p>
    <w:p w14:paraId="1B639492" w14:textId="79D03A4B" w:rsidR="0078207E" w:rsidRDefault="00BC3DDB" w:rsidP="0078207E">
      <w:pPr>
        <w:spacing w:before="120" w:after="120"/>
        <w:jc w:val="center"/>
        <w:rPr>
          <w:rFonts w:ascii="Times New Roman" w:hAnsi="Times New Roman"/>
          <w:b/>
          <w:sz w:val="18"/>
        </w:rPr>
      </w:pPr>
      <w:r>
        <w:rPr>
          <w:noProof/>
          <w:lang w:eastAsia="zh-CN"/>
        </w:rPr>
        <w:drawing>
          <wp:inline distT="0" distB="0" distL="0" distR="0" wp14:anchorId="5331CD29" wp14:editId="3B0430B3">
            <wp:extent cx="4733925" cy="3550444"/>
            <wp:effectExtent l="0" t="0" r="0" b="0"/>
            <wp:docPr id="4" name="图片 4" descr="D:\hongqi\B526_Augest\nr_link_sim - SSB\Main\figure\FOR102-E\TDLA-2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hongqi\B526_Augest\nr_link_sim - SSB\Main\figure\FOR102-E\TDLA-20n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987" cy="3553490"/>
                    </a:xfrm>
                    <a:prstGeom prst="rect">
                      <a:avLst/>
                    </a:prstGeom>
                    <a:noFill/>
                    <a:ln>
                      <a:noFill/>
                    </a:ln>
                  </pic:spPr>
                </pic:pic>
              </a:graphicData>
            </a:graphic>
          </wp:inline>
        </w:drawing>
      </w:r>
    </w:p>
    <w:p w14:paraId="31B8339A" w14:textId="60E7C19C" w:rsidR="0078207E" w:rsidRPr="00443FB1" w:rsidRDefault="0078207E" w:rsidP="00443FB1">
      <w:pPr>
        <w:jc w:val="center"/>
        <w:rPr>
          <w:rFonts w:ascii="宋体" w:eastAsia="宋体" w:hAnsi="宋体" w:cs="宋体"/>
          <w:sz w:val="24"/>
          <w:lang w:eastAsia="zh-CN"/>
        </w:rPr>
      </w:pPr>
      <w:bookmarkStart w:id="10" w:name="_Ref47455714"/>
      <w:r w:rsidRPr="00716D08">
        <w:rPr>
          <w:rFonts w:ascii="Times New Roman" w:hAnsi="Times New Roman"/>
          <w:b/>
          <w:sz w:val="18"/>
        </w:rPr>
        <w:t xml:space="preserve">Figure </w:t>
      </w:r>
      <w:r w:rsidRPr="00716D08">
        <w:rPr>
          <w:rFonts w:ascii="Times New Roman" w:hAnsi="Times New Roman"/>
          <w:b/>
          <w:sz w:val="18"/>
        </w:rPr>
        <w:fldChar w:fldCharType="begin"/>
      </w:r>
      <w:r w:rsidRPr="00716D08">
        <w:rPr>
          <w:rFonts w:ascii="Times New Roman" w:hAnsi="Times New Roman"/>
          <w:b/>
          <w:sz w:val="18"/>
        </w:rPr>
        <w:instrText xml:space="preserve"> SEQ Figure \* ARABIC </w:instrText>
      </w:r>
      <w:r w:rsidRPr="00716D08">
        <w:rPr>
          <w:rFonts w:ascii="Times New Roman" w:hAnsi="Times New Roman"/>
          <w:b/>
          <w:sz w:val="18"/>
        </w:rPr>
        <w:fldChar w:fldCharType="separate"/>
      </w:r>
      <w:r w:rsidR="005543C9" w:rsidRPr="00716D08">
        <w:rPr>
          <w:rFonts w:ascii="Times New Roman" w:hAnsi="Times New Roman"/>
          <w:b/>
          <w:noProof/>
          <w:sz w:val="18"/>
        </w:rPr>
        <w:t>5</w:t>
      </w:r>
      <w:r w:rsidRPr="00716D08">
        <w:rPr>
          <w:rFonts w:ascii="Times New Roman" w:hAnsi="Times New Roman"/>
          <w:b/>
          <w:sz w:val="18"/>
        </w:rPr>
        <w:fldChar w:fldCharType="end"/>
      </w:r>
      <w:bookmarkEnd w:id="10"/>
      <w:r>
        <w:rPr>
          <w:rFonts w:ascii="Times New Roman" w:hAnsi="Times New Roman"/>
          <w:b/>
          <w:sz w:val="18"/>
        </w:rPr>
        <w:tab/>
      </w:r>
      <w:r w:rsidR="004D2568">
        <w:rPr>
          <w:rFonts w:ascii="Times New Roman" w:hAnsi="Times New Roman"/>
          <w:b/>
          <w:sz w:val="18"/>
        </w:rPr>
        <w:t>SSB detection</w:t>
      </w:r>
      <w:r>
        <w:rPr>
          <w:rFonts w:ascii="Times New Roman" w:hAnsi="Times New Roman"/>
          <w:b/>
          <w:sz w:val="18"/>
        </w:rPr>
        <w:t xml:space="preserve"> performance for candidate numerologies (TDL-A 20ns)</w:t>
      </w:r>
    </w:p>
    <w:p w14:paraId="0416554D" w14:textId="4169A637" w:rsidR="00E0637D" w:rsidRDefault="00897E97" w:rsidP="00443FB1">
      <w:pPr>
        <w:spacing w:before="120" w:after="120"/>
        <w:jc w:val="both"/>
        <w:rPr>
          <w:rFonts w:ascii="Times New Roman" w:eastAsiaTheme="minorEastAsia" w:hAnsi="Times New Roman"/>
          <w:lang w:eastAsia="zh-CN"/>
        </w:rPr>
      </w:pPr>
      <w:r w:rsidRPr="00443FB1">
        <w:rPr>
          <w:rFonts w:ascii="Times New Roman" w:eastAsiaTheme="minorEastAsia" w:hAnsi="Times New Roman"/>
          <w:lang w:eastAsia="zh-CN"/>
        </w:rPr>
        <w:t>Another</w:t>
      </w:r>
      <w:r>
        <w:rPr>
          <w:rFonts w:ascii="Times New Roman" w:eastAsiaTheme="minorEastAsia" w:hAnsi="Times New Roman"/>
          <w:lang w:eastAsia="zh-CN"/>
        </w:rPr>
        <w:t xml:space="preserve"> factor needs to be considered is the relation with BWP numerology especially for </w:t>
      </w:r>
      <w:proofErr w:type="spellStart"/>
      <w:r w:rsidRPr="00443FB1">
        <w:rPr>
          <w:rFonts w:ascii="Times New Roman" w:eastAsiaTheme="minorEastAsia" w:hAnsi="Times New Roman"/>
          <w:i/>
          <w:lang w:eastAsia="zh-CN"/>
        </w:rPr>
        <w:t>k</w:t>
      </w:r>
      <w:r w:rsidRPr="00443FB1">
        <w:rPr>
          <w:rFonts w:ascii="Times New Roman" w:eastAsiaTheme="minorEastAsia" w:hAnsi="Times New Roman"/>
          <w:vertAlign w:val="subscript"/>
          <w:lang w:eastAsia="zh-CN"/>
        </w:rPr>
        <w:t>offset</w:t>
      </w:r>
      <w:proofErr w:type="spellEnd"/>
      <w:r>
        <w:rPr>
          <w:rFonts w:ascii="Times New Roman" w:eastAsiaTheme="minorEastAsia" w:hAnsi="Times New Roman"/>
          <w:vertAlign w:val="subscript"/>
          <w:lang w:eastAsia="zh-CN"/>
        </w:rPr>
        <w:t xml:space="preserve"> </w:t>
      </w:r>
      <w:r>
        <w:rPr>
          <w:rFonts w:ascii="Times New Roman" w:eastAsiaTheme="minorEastAsia" w:hAnsi="Times New Roman"/>
          <w:lang w:eastAsia="zh-CN"/>
        </w:rPr>
        <w:t xml:space="preserve">indication and SSB-Coreset 0 multiplexing pattern. </w:t>
      </w:r>
      <w:r w:rsidR="00394403">
        <w:rPr>
          <w:rFonts w:ascii="Times New Roman" w:eastAsiaTheme="minorEastAsia" w:hAnsi="Times New Roman"/>
          <w:lang w:eastAsia="zh-CN"/>
        </w:rPr>
        <w:t xml:space="preserve">In FR2, the supported SCS pair for </w:t>
      </w:r>
      <w:r w:rsidR="00642733">
        <w:rPr>
          <w:rFonts w:ascii="Times New Roman" w:eastAsiaTheme="minorEastAsia" w:hAnsi="Times New Roman"/>
          <w:lang w:eastAsia="zh-CN"/>
        </w:rPr>
        <w:t xml:space="preserve">SSB and initial DL BWP including corset 0 are (60K, 120K), (120K, 240K) and (120K, 120K). </w:t>
      </w:r>
      <w:r w:rsidR="00A31275">
        <w:rPr>
          <w:rFonts w:ascii="Times New Roman" w:eastAsiaTheme="minorEastAsia" w:hAnsi="Times New Roman"/>
          <w:lang w:eastAsia="zh-CN"/>
        </w:rPr>
        <w:t>It is clearly observed</w:t>
      </w:r>
      <w:r w:rsidR="00642733">
        <w:rPr>
          <w:rFonts w:ascii="Times New Roman" w:eastAsiaTheme="minorEastAsia" w:hAnsi="Times New Roman"/>
          <w:lang w:eastAsia="zh-CN"/>
        </w:rPr>
        <w:t xml:space="preserve"> that the SCS of </w:t>
      </w:r>
      <w:r w:rsidR="00A31275">
        <w:rPr>
          <w:rFonts w:ascii="Times New Roman" w:eastAsiaTheme="minorEastAsia" w:hAnsi="Times New Roman"/>
          <w:lang w:eastAsia="zh-CN"/>
        </w:rPr>
        <w:t>SSB</w:t>
      </w:r>
      <w:r w:rsidR="00642733">
        <w:rPr>
          <w:rFonts w:ascii="Times New Roman" w:eastAsiaTheme="minorEastAsia" w:hAnsi="Times New Roman"/>
          <w:lang w:eastAsia="zh-CN"/>
        </w:rPr>
        <w:t xml:space="preserve"> are always higher than that fo</w:t>
      </w:r>
      <w:r w:rsidR="00A31275">
        <w:rPr>
          <w:rFonts w:ascii="Times New Roman" w:eastAsiaTheme="minorEastAsia" w:hAnsi="Times New Roman"/>
          <w:lang w:eastAsia="zh-CN"/>
        </w:rPr>
        <w:t xml:space="preserve">r Coreset 0 in FR2, where 4 bits are enough to indicate </w:t>
      </w:r>
      <w:proofErr w:type="spellStart"/>
      <w:r w:rsidR="00A31275" w:rsidRPr="007E6F33">
        <w:rPr>
          <w:rFonts w:ascii="Times New Roman" w:eastAsiaTheme="minorEastAsia" w:hAnsi="Times New Roman"/>
          <w:i/>
          <w:lang w:eastAsia="zh-CN"/>
        </w:rPr>
        <w:t>k</w:t>
      </w:r>
      <w:r w:rsidR="00A31275" w:rsidRPr="007E6F33">
        <w:rPr>
          <w:rFonts w:ascii="Times New Roman" w:eastAsiaTheme="minorEastAsia" w:hAnsi="Times New Roman"/>
          <w:vertAlign w:val="subscript"/>
          <w:lang w:eastAsia="zh-CN"/>
        </w:rPr>
        <w:t>offset</w:t>
      </w:r>
      <w:proofErr w:type="spellEnd"/>
      <w:r w:rsidR="00A31275">
        <w:rPr>
          <w:rFonts w:ascii="Times New Roman" w:eastAsiaTheme="minorEastAsia" w:hAnsi="Times New Roman"/>
          <w:lang w:eastAsia="zh-CN"/>
        </w:rPr>
        <w:t xml:space="preserve">. Besides, different (SSB, corset 0) SCS pair may involve different SSB-Coreset 0 multiplexing pattern. Then SSB numerology would better to be determined after BWP numerology is selected and supported (SSB, corset 0) numerology pairs need to be determined as well by considering </w:t>
      </w:r>
      <w:proofErr w:type="spellStart"/>
      <w:r w:rsidR="00A31275" w:rsidRPr="007E6F33">
        <w:rPr>
          <w:rFonts w:ascii="Times New Roman" w:eastAsiaTheme="minorEastAsia" w:hAnsi="Times New Roman"/>
          <w:i/>
          <w:lang w:eastAsia="zh-CN"/>
        </w:rPr>
        <w:t>k</w:t>
      </w:r>
      <w:r w:rsidR="00A31275" w:rsidRPr="007E6F33">
        <w:rPr>
          <w:rFonts w:ascii="Times New Roman" w:eastAsiaTheme="minorEastAsia" w:hAnsi="Times New Roman"/>
          <w:vertAlign w:val="subscript"/>
          <w:lang w:eastAsia="zh-CN"/>
        </w:rPr>
        <w:t>offset</w:t>
      </w:r>
      <w:proofErr w:type="spellEnd"/>
      <w:r w:rsidR="00A31275">
        <w:rPr>
          <w:rFonts w:ascii="Times New Roman" w:eastAsiaTheme="minorEastAsia" w:hAnsi="Times New Roman"/>
          <w:vertAlign w:val="subscript"/>
          <w:lang w:eastAsia="zh-CN"/>
        </w:rPr>
        <w:t xml:space="preserve"> </w:t>
      </w:r>
      <w:r w:rsidR="00A31275">
        <w:rPr>
          <w:rFonts w:ascii="Times New Roman" w:eastAsiaTheme="minorEastAsia" w:hAnsi="Times New Roman"/>
          <w:lang w:eastAsia="zh-CN"/>
        </w:rPr>
        <w:t>indication and SSB-Coreset 0 multiplexing pattern.</w:t>
      </w:r>
    </w:p>
    <w:p w14:paraId="0D1A6F1D" w14:textId="227AB7F7" w:rsidR="00A31275" w:rsidRPr="00443FB1" w:rsidRDefault="00A31275" w:rsidP="00443FB1">
      <w:pPr>
        <w:spacing w:before="120" w:after="120"/>
        <w:jc w:val="both"/>
        <w:rPr>
          <w:rFonts w:ascii="Times New Roman" w:eastAsiaTheme="minorEastAsia" w:hAnsi="Times New Roman"/>
          <w:b/>
          <w:i/>
          <w:u w:val="single"/>
          <w:lang w:eastAsia="zh-CN"/>
        </w:rPr>
      </w:pPr>
      <w:bookmarkStart w:id="11" w:name="_Ref47542099"/>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5543C9">
        <w:rPr>
          <w:rFonts w:ascii="Times New Roman" w:hAnsi="Times New Roman"/>
          <w:b/>
          <w:noProof/>
        </w:rPr>
        <w:t>2</w:t>
      </w:r>
      <w:r>
        <w:rPr>
          <w:rFonts w:ascii="Times New Roman" w:hAnsi="Times New Roman"/>
          <w:b/>
        </w:rPr>
        <w:fldChar w:fldCharType="end"/>
      </w:r>
      <w:r>
        <w:rPr>
          <w:rFonts w:ascii="Times New Roman" w:hAnsi="Times New Roman"/>
          <w:b/>
        </w:rPr>
        <w:t>:</w:t>
      </w:r>
      <w:r>
        <w:rPr>
          <w:rFonts w:asciiTheme="minorHAnsi" w:eastAsiaTheme="minorEastAsia" w:hAnsi="Calibri" w:cstheme="minorBidi"/>
          <w:color w:val="000000" w:themeColor="text1"/>
          <w:kern w:val="24"/>
          <w:sz w:val="48"/>
          <w:szCs w:val="48"/>
        </w:rPr>
        <w:t xml:space="preserve"> </w:t>
      </w:r>
      <w:r w:rsidR="00374888" w:rsidRPr="00443FB1">
        <w:rPr>
          <w:rFonts w:ascii="Times New Roman" w:eastAsiaTheme="minorEastAsia" w:hAnsi="Times New Roman"/>
          <w:b/>
          <w:lang w:eastAsia="zh-CN"/>
        </w:rPr>
        <w:t xml:space="preserve">SSB numerology would better to be determined after BWP numerology is selected and supported (SSB, corset 0) numerology pairs need to be determined as well by considering </w:t>
      </w:r>
      <w:proofErr w:type="spellStart"/>
      <w:r w:rsidR="00374888" w:rsidRPr="00443FB1">
        <w:rPr>
          <w:rFonts w:ascii="Times New Roman" w:eastAsiaTheme="minorEastAsia" w:hAnsi="Times New Roman"/>
          <w:b/>
          <w:i/>
          <w:lang w:eastAsia="zh-CN"/>
        </w:rPr>
        <w:t>k</w:t>
      </w:r>
      <w:r w:rsidR="00374888" w:rsidRPr="00443FB1">
        <w:rPr>
          <w:rFonts w:ascii="Times New Roman" w:eastAsiaTheme="minorEastAsia" w:hAnsi="Times New Roman"/>
          <w:b/>
          <w:vertAlign w:val="subscript"/>
          <w:lang w:eastAsia="zh-CN"/>
        </w:rPr>
        <w:t>offset</w:t>
      </w:r>
      <w:proofErr w:type="spellEnd"/>
      <w:r w:rsidR="00374888" w:rsidRPr="00443FB1">
        <w:rPr>
          <w:rFonts w:ascii="Times New Roman" w:eastAsiaTheme="minorEastAsia" w:hAnsi="Times New Roman"/>
          <w:b/>
          <w:vertAlign w:val="subscript"/>
          <w:lang w:eastAsia="zh-CN"/>
        </w:rPr>
        <w:t xml:space="preserve"> </w:t>
      </w:r>
      <w:r w:rsidR="00374888" w:rsidRPr="00443FB1">
        <w:rPr>
          <w:rFonts w:ascii="Times New Roman" w:eastAsiaTheme="minorEastAsia" w:hAnsi="Times New Roman"/>
          <w:b/>
          <w:lang w:eastAsia="zh-CN"/>
        </w:rPr>
        <w:t>indication and SSB-Coreset 0 multiplexing pattern</w:t>
      </w:r>
      <w:r w:rsidRPr="00443FB1">
        <w:rPr>
          <w:rFonts w:ascii="Times New Roman" w:hAnsi="Times New Roman"/>
          <w:b/>
        </w:rPr>
        <w:t>.</w:t>
      </w:r>
      <w:bookmarkEnd w:id="11"/>
    </w:p>
    <w:p w14:paraId="19A69402" w14:textId="78056481" w:rsidR="008E49B2" w:rsidRPr="008E49B2" w:rsidRDefault="008E49B2" w:rsidP="008E49B2">
      <w:pPr>
        <w:pStyle w:val="3"/>
        <w:ind w:left="1304"/>
        <w:rPr>
          <w:lang w:eastAsia="zh-CN"/>
        </w:rPr>
      </w:pPr>
      <w:r>
        <w:rPr>
          <w:lang w:eastAsia="zh-CN"/>
        </w:rPr>
        <w:lastRenderedPageBreak/>
        <w:t>Determination of applicable PRACH numerologies</w:t>
      </w:r>
    </w:p>
    <w:p w14:paraId="0BE67EAD" w14:textId="11E99015" w:rsidR="00FB2680" w:rsidRDefault="00374888" w:rsidP="00FB2680">
      <w:pPr>
        <w:pStyle w:val="a7"/>
        <w:jc w:val="both"/>
        <w:rPr>
          <w:rFonts w:ascii="Times New Roman" w:eastAsiaTheme="minorEastAsia" w:hAnsi="Times New Roman"/>
          <w:iCs/>
          <w:lang w:eastAsia="zh-CN"/>
        </w:rPr>
      </w:pPr>
      <w:r>
        <w:rPr>
          <w:rFonts w:ascii="Times New Roman" w:eastAsiaTheme="minorEastAsia" w:hAnsi="Times New Roman" w:hint="eastAsia"/>
          <w:iCs/>
          <w:lang w:eastAsia="zh-CN"/>
        </w:rPr>
        <w:t>I</w:t>
      </w:r>
      <w:r>
        <w:rPr>
          <w:rFonts w:ascii="Times New Roman" w:eastAsiaTheme="minorEastAsia" w:hAnsi="Times New Roman"/>
          <w:iCs/>
          <w:lang w:eastAsia="zh-CN"/>
        </w:rPr>
        <w:t xml:space="preserve">n NR FR1&amp;FR2, there are different PRACH formats defined in TS 38.211 as shown in </w:t>
      </w:r>
      <w:r>
        <w:rPr>
          <w:rFonts w:ascii="Times New Roman" w:eastAsiaTheme="minorEastAsia" w:hAnsi="Times New Roman"/>
          <w:iCs/>
          <w:lang w:eastAsia="zh-CN"/>
        </w:rPr>
        <w:fldChar w:fldCharType="begin"/>
      </w:r>
      <w:r>
        <w:rPr>
          <w:rFonts w:ascii="Times New Roman" w:eastAsiaTheme="minorEastAsia" w:hAnsi="Times New Roman"/>
          <w:iCs/>
          <w:lang w:eastAsia="zh-CN"/>
        </w:rPr>
        <w:instrText xml:space="preserve"> REF _Ref47531853 \h </w:instrText>
      </w:r>
      <w:r>
        <w:rPr>
          <w:rFonts w:ascii="Times New Roman" w:eastAsiaTheme="minorEastAsia" w:hAnsi="Times New Roman"/>
          <w:iCs/>
          <w:lang w:eastAsia="zh-CN"/>
        </w:rPr>
      </w:r>
      <w:r>
        <w:rPr>
          <w:rFonts w:ascii="Times New Roman" w:eastAsiaTheme="minorEastAsia" w:hAnsi="Times New Roman"/>
          <w:iCs/>
          <w:lang w:eastAsia="zh-CN"/>
        </w:rPr>
        <w:fldChar w:fldCharType="separate"/>
      </w:r>
      <w:r w:rsidR="005543C9" w:rsidRPr="00443FB1">
        <w:rPr>
          <w:rFonts w:ascii="Times New Roman" w:hAnsi="Times New Roman"/>
          <w:b/>
          <w:sz w:val="18"/>
        </w:rPr>
        <w:t xml:space="preserve">Table </w:t>
      </w:r>
      <w:r w:rsidR="005543C9">
        <w:rPr>
          <w:rFonts w:ascii="Times New Roman" w:hAnsi="Times New Roman"/>
          <w:b/>
          <w:noProof/>
          <w:sz w:val="18"/>
        </w:rPr>
        <w:t>8</w:t>
      </w:r>
      <w:r>
        <w:rPr>
          <w:rFonts w:ascii="Times New Roman" w:eastAsiaTheme="minorEastAsia" w:hAnsi="Times New Roman"/>
          <w:iCs/>
          <w:lang w:eastAsia="zh-CN"/>
        </w:rPr>
        <w:fldChar w:fldCharType="end"/>
      </w:r>
      <w:r>
        <w:rPr>
          <w:rFonts w:ascii="Times New Roman" w:eastAsiaTheme="minorEastAsia" w:hAnsi="Times New Roman"/>
          <w:iCs/>
          <w:lang w:eastAsia="zh-CN"/>
        </w:rPr>
        <w:t xml:space="preserve"> below. Special SCS is defined </w:t>
      </w:r>
      <w:r w:rsidR="0006191B">
        <w:rPr>
          <w:rFonts w:ascii="Times New Roman" w:eastAsiaTheme="minorEastAsia" w:hAnsi="Times New Roman"/>
          <w:iCs/>
          <w:lang w:eastAsia="zh-CN"/>
        </w:rPr>
        <w:t xml:space="preserve">for format 0-3 mainly targeting for very large coverage scenario (e.g. &gt;1000m) and FR1. However, in 52.6-71GHz, the target use case is small cell and there is no need to support such scenario. Thus, PRACH format 0-3 </w:t>
      </w:r>
      <w:r w:rsidR="009566F8">
        <w:rPr>
          <w:rFonts w:ascii="Times New Roman" w:eastAsiaTheme="minorEastAsia" w:hAnsi="Times New Roman"/>
          <w:iCs/>
          <w:lang w:eastAsia="zh-CN"/>
        </w:rPr>
        <w:t xml:space="preserve">need not </w:t>
      </w:r>
      <w:r w:rsidR="006061C1">
        <w:rPr>
          <w:rFonts w:ascii="Times New Roman" w:eastAsiaTheme="minorEastAsia" w:hAnsi="Times New Roman"/>
          <w:iCs/>
          <w:lang w:eastAsia="zh-CN"/>
        </w:rPr>
        <w:t xml:space="preserve">to </w:t>
      </w:r>
      <w:r w:rsidR="0006191B">
        <w:rPr>
          <w:rFonts w:ascii="Times New Roman" w:eastAsiaTheme="minorEastAsia" w:hAnsi="Times New Roman"/>
          <w:iCs/>
          <w:lang w:eastAsia="zh-CN"/>
        </w:rPr>
        <w:t xml:space="preserve">be supported </w:t>
      </w:r>
      <w:r w:rsidR="002F692B">
        <w:rPr>
          <w:rFonts w:ascii="Times New Roman" w:eastAsiaTheme="minorEastAsia" w:hAnsi="Times New Roman"/>
          <w:iCs/>
          <w:lang w:eastAsia="zh-CN"/>
        </w:rPr>
        <w:t xml:space="preserve">in 52.6-71GHz. For format A, B and C, the candidate numerology for PRACH is the same as that for BWP although they are separately configured, e.g. (60K, 120K) for FR2. This principle is preferred to be maintained for 52.6-71GHz. </w:t>
      </w:r>
      <w:proofErr w:type="gramStart"/>
      <w:r w:rsidR="002F692B">
        <w:rPr>
          <w:rFonts w:ascii="Times New Roman" w:eastAsiaTheme="minorEastAsia" w:hAnsi="Times New Roman"/>
          <w:iCs/>
          <w:lang w:eastAsia="zh-CN"/>
        </w:rPr>
        <w:t>Thus</w:t>
      </w:r>
      <w:proofErr w:type="gramEnd"/>
      <w:r w:rsidR="002F692B">
        <w:rPr>
          <w:rFonts w:ascii="Times New Roman" w:eastAsiaTheme="minorEastAsia" w:hAnsi="Times New Roman"/>
          <w:iCs/>
          <w:lang w:eastAsia="zh-CN"/>
        </w:rPr>
        <w:t xml:space="preserve"> the following proposal is made: </w:t>
      </w:r>
    </w:p>
    <w:p w14:paraId="16321EBD" w14:textId="39F16006" w:rsidR="002F692B" w:rsidRPr="00443FB1" w:rsidRDefault="002F692B" w:rsidP="00443FB1">
      <w:pPr>
        <w:spacing w:before="120" w:after="120"/>
        <w:jc w:val="both"/>
        <w:rPr>
          <w:rFonts w:ascii="Times New Roman" w:eastAsiaTheme="minorEastAsia" w:hAnsi="Times New Roman"/>
          <w:b/>
          <w:i/>
          <w:u w:val="single"/>
          <w:lang w:eastAsia="zh-CN"/>
        </w:rPr>
      </w:pPr>
      <w:bookmarkStart w:id="12" w:name="_Ref47542101"/>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5543C9">
        <w:rPr>
          <w:rFonts w:ascii="Times New Roman" w:hAnsi="Times New Roman"/>
          <w:b/>
          <w:noProof/>
        </w:rPr>
        <w:t>3</w:t>
      </w:r>
      <w:r>
        <w:rPr>
          <w:rFonts w:ascii="Times New Roman" w:hAnsi="Times New Roman"/>
          <w:b/>
        </w:rPr>
        <w:fldChar w:fldCharType="end"/>
      </w:r>
      <w:r>
        <w:rPr>
          <w:rFonts w:ascii="Times New Roman" w:hAnsi="Times New Roman"/>
          <w:b/>
        </w:rPr>
        <w:t>:</w:t>
      </w:r>
      <w:r>
        <w:rPr>
          <w:rFonts w:asciiTheme="minorHAnsi" w:eastAsiaTheme="minorEastAsia" w:hAnsi="Calibri" w:cstheme="minorBidi"/>
          <w:color w:val="000000" w:themeColor="text1"/>
          <w:kern w:val="24"/>
          <w:sz w:val="48"/>
          <w:szCs w:val="48"/>
        </w:rPr>
        <w:t xml:space="preserve"> </w:t>
      </w:r>
      <w:r w:rsidR="00B027E8" w:rsidRPr="00443FB1">
        <w:rPr>
          <w:rFonts w:ascii="Times New Roman" w:eastAsiaTheme="minorEastAsia" w:hAnsi="Times New Roman"/>
          <w:b/>
          <w:lang w:eastAsia="zh-CN"/>
        </w:rPr>
        <w:t>Format</w:t>
      </w:r>
      <w:r w:rsidR="00B027E8">
        <w:rPr>
          <w:rFonts w:ascii="Times New Roman" w:eastAsiaTheme="minorEastAsia" w:hAnsi="Times New Roman"/>
          <w:b/>
          <w:lang w:eastAsia="zh-CN"/>
        </w:rPr>
        <w:t xml:space="preserve"> 0-3 with special SCS is not supported and </w:t>
      </w:r>
      <w:r w:rsidR="006061C1">
        <w:rPr>
          <w:rFonts w:ascii="Times New Roman" w:eastAsiaTheme="minorEastAsia" w:hAnsi="Times New Roman"/>
          <w:b/>
          <w:lang w:eastAsia="zh-CN"/>
        </w:rPr>
        <w:t xml:space="preserve">the </w:t>
      </w:r>
      <w:r w:rsidR="00B027E8">
        <w:rPr>
          <w:rFonts w:ascii="Times New Roman" w:eastAsiaTheme="minorEastAsia" w:hAnsi="Times New Roman"/>
          <w:b/>
          <w:lang w:eastAsia="zh-CN"/>
        </w:rPr>
        <w:t>c</w:t>
      </w:r>
      <w:r w:rsidRPr="00443FB1">
        <w:rPr>
          <w:rFonts w:ascii="Times New Roman" w:eastAsiaTheme="minorEastAsia" w:hAnsi="Times New Roman"/>
          <w:b/>
          <w:lang w:eastAsia="zh-CN"/>
        </w:rPr>
        <w:t>and</w:t>
      </w:r>
      <w:r>
        <w:rPr>
          <w:rFonts w:ascii="Times New Roman" w:eastAsiaTheme="minorEastAsia" w:hAnsi="Times New Roman"/>
          <w:b/>
          <w:lang w:eastAsia="zh-CN"/>
        </w:rPr>
        <w:t>idate PRACH</w:t>
      </w:r>
      <w:r w:rsidRPr="007E6F33">
        <w:rPr>
          <w:rFonts w:ascii="Times New Roman" w:eastAsiaTheme="minorEastAsia" w:hAnsi="Times New Roman"/>
          <w:b/>
          <w:lang w:eastAsia="zh-CN"/>
        </w:rPr>
        <w:t xml:space="preserve"> num</w:t>
      </w:r>
      <w:r>
        <w:rPr>
          <w:rFonts w:ascii="Times New Roman" w:eastAsiaTheme="minorEastAsia" w:hAnsi="Times New Roman"/>
          <w:b/>
          <w:lang w:eastAsia="zh-CN"/>
        </w:rPr>
        <w:t>erologies</w:t>
      </w:r>
      <w:r w:rsidRPr="007E6F33">
        <w:rPr>
          <w:rFonts w:ascii="Times New Roman" w:eastAsiaTheme="minorEastAsia" w:hAnsi="Times New Roman"/>
          <w:b/>
          <w:lang w:eastAsia="zh-CN"/>
        </w:rPr>
        <w:t xml:space="preserve"> </w:t>
      </w:r>
      <w:r w:rsidR="00B027E8">
        <w:rPr>
          <w:rFonts w:ascii="Times New Roman" w:eastAsiaTheme="minorEastAsia" w:hAnsi="Times New Roman"/>
          <w:b/>
          <w:lang w:eastAsia="zh-CN"/>
        </w:rPr>
        <w:t xml:space="preserve">for format A, B and C </w:t>
      </w:r>
      <w:r w:rsidR="006061C1">
        <w:rPr>
          <w:rFonts w:ascii="Times New Roman" w:eastAsiaTheme="minorEastAsia" w:hAnsi="Times New Roman"/>
          <w:b/>
          <w:lang w:eastAsia="zh-CN"/>
        </w:rPr>
        <w:t>are</w:t>
      </w:r>
      <w:r w:rsidRPr="007E6F33">
        <w:rPr>
          <w:rFonts w:ascii="Times New Roman" w:eastAsiaTheme="minorEastAsia" w:hAnsi="Times New Roman"/>
          <w:b/>
          <w:lang w:eastAsia="zh-CN"/>
        </w:rPr>
        <w:t xml:space="preserve"> </w:t>
      </w:r>
      <w:r>
        <w:rPr>
          <w:rFonts w:ascii="Times New Roman" w:eastAsiaTheme="minorEastAsia" w:hAnsi="Times New Roman"/>
          <w:b/>
          <w:lang w:eastAsia="zh-CN"/>
        </w:rPr>
        <w:t xml:space="preserve">the same as </w:t>
      </w:r>
      <w:r w:rsidR="006061C1">
        <w:rPr>
          <w:rFonts w:ascii="Times New Roman" w:eastAsiaTheme="minorEastAsia" w:hAnsi="Times New Roman"/>
          <w:b/>
          <w:lang w:eastAsia="zh-CN"/>
        </w:rPr>
        <w:t xml:space="preserve">the </w:t>
      </w:r>
      <w:r>
        <w:rPr>
          <w:rFonts w:ascii="Times New Roman" w:eastAsiaTheme="minorEastAsia" w:hAnsi="Times New Roman"/>
          <w:b/>
          <w:lang w:eastAsia="zh-CN"/>
        </w:rPr>
        <w:t>candidate BWP numerologies.</w:t>
      </w:r>
      <w:bookmarkEnd w:id="12"/>
    </w:p>
    <w:p w14:paraId="7FB3509A" w14:textId="676F23CD" w:rsidR="00374888" w:rsidRPr="00443FB1" w:rsidRDefault="00374888" w:rsidP="00443FB1">
      <w:pPr>
        <w:pStyle w:val="a7"/>
        <w:jc w:val="center"/>
        <w:rPr>
          <w:rFonts w:ascii="Times New Roman" w:eastAsiaTheme="minorEastAsia" w:hAnsi="Times New Roman"/>
          <w:sz w:val="18"/>
          <w:lang w:eastAsia="zh-CN"/>
        </w:rPr>
      </w:pPr>
      <w:bookmarkStart w:id="13" w:name="_Ref47531853"/>
      <w:r w:rsidRPr="00443FB1">
        <w:rPr>
          <w:rFonts w:ascii="Times New Roman" w:hAnsi="Times New Roman"/>
          <w:b/>
          <w:sz w:val="18"/>
        </w:rPr>
        <w:t xml:space="preserve">Table </w:t>
      </w:r>
      <w:r w:rsidRPr="00443FB1">
        <w:rPr>
          <w:rFonts w:ascii="Times New Roman" w:hAnsi="Times New Roman"/>
          <w:b/>
          <w:sz w:val="18"/>
        </w:rPr>
        <w:fldChar w:fldCharType="begin"/>
      </w:r>
      <w:r w:rsidRPr="00443FB1">
        <w:rPr>
          <w:rFonts w:ascii="Times New Roman" w:hAnsi="Times New Roman"/>
          <w:b/>
          <w:sz w:val="18"/>
        </w:rPr>
        <w:instrText xml:space="preserve"> SEQ Table \* ARABIC </w:instrText>
      </w:r>
      <w:r w:rsidRPr="00443FB1">
        <w:rPr>
          <w:rFonts w:ascii="Times New Roman" w:hAnsi="Times New Roman"/>
          <w:b/>
          <w:sz w:val="18"/>
        </w:rPr>
        <w:fldChar w:fldCharType="separate"/>
      </w:r>
      <w:r w:rsidR="005543C9">
        <w:rPr>
          <w:rFonts w:ascii="Times New Roman" w:hAnsi="Times New Roman"/>
          <w:b/>
          <w:noProof/>
          <w:sz w:val="18"/>
        </w:rPr>
        <w:t>8</w:t>
      </w:r>
      <w:r w:rsidRPr="00443FB1">
        <w:rPr>
          <w:rFonts w:ascii="Times New Roman" w:hAnsi="Times New Roman"/>
          <w:b/>
          <w:sz w:val="18"/>
        </w:rPr>
        <w:fldChar w:fldCharType="end"/>
      </w:r>
      <w:bookmarkEnd w:id="13"/>
      <w:r>
        <w:rPr>
          <w:rFonts w:ascii="Times New Roman" w:hAnsi="Times New Roman"/>
          <w:sz w:val="18"/>
        </w:rPr>
        <w:tab/>
        <w:t xml:space="preserve">   PRACH formats for NR FR1&amp;FR2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4078"/>
      </w:tblGrid>
      <w:tr w:rsidR="00374888" w:rsidRPr="002C4341" w14:paraId="0113F8C9" w14:textId="77777777" w:rsidTr="00443FB1">
        <w:trPr>
          <w:jc w:val="center"/>
        </w:trPr>
        <w:tc>
          <w:tcPr>
            <w:tcW w:w="1395" w:type="dxa"/>
            <w:shd w:val="clear" w:color="auto" w:fill="auto"/>
          </w:tcPr>
          <w:p w14:paraId="064083F5" w14:textId="77777777" w:rsidR="00374888" w:rsidRPr="002C4341" w:rsidRDefault="00374888" w:rsidP="009203AB">
            <w:pPr>
              <w:pStyle w:val="TAH"/>
              <w:rPr>
                <w:rFonts w:eastAsia="Batang"/>
              </w:rPr>
            </w:pPr>
            <w:r w:rsidRPr="002C4341">
              <w:rPr>
                <w:rFonts w:eastAsia="Batang"/>
              </w:rPr>
              <w:t>Format</w:t>
            </w:r>
          </w:p>
        </w:tc>
        <w:tc>
          <w:tcPr>
            <w:tcW w:w="1185" w:type="dxa"/>
            <w:shd w:val="clear" w:color="auto" w:fill="auto"/>
          </w:tcPr>
          <w:p w14:paraId="7412F02B" w14:textId="77777777" w:rsidR="00374888" w:rsidRPr="002C4341" w:rsidRDefault="00374888" w:rsidP="009203AB">
            <w:pPr>
              <w:pStyle w:val="TAH"/>
              <w:rPr>
                <w:rFonts w:eastAsia="Batang"/>
              </w:rPr>
            </w:pPr>
            <w:r w:rsidRPr="006A5007">
              <w:rPr>
                <w:rFonts w:eastAsia="Batang"/>
                <w:position w:val="-10"/>
              </w:rPr>
              <w:object w:dxaOrig="400" w:dyaOrig="300" w14:anchorId="51483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05pt" o:ole="">
                  <v:imagedata r:id="rId13" o:title=""/>
                </v:shape>
                <o:OLEObject Type="Embed" ProgID="Equation.3" ShapeID="_x0000_i1025" DrawAspect="Content" ObjectID="_1658340282" r:id="rId14"/>
              </w:object>
            </w:r>
          </w:p>
        </w:tc>
        <w:tc>
          <w:tcPr>
            <w:tcW w:w="4078" w:type="dxa"/>
            <w:shd w:val="clear" w:color="auto" w:fill="auto"/>
          </w:tcPr>
          <w:p w14:paraId="15949B3C" w14:textId="77777777" w:rsidR="00374888" w:rsidRPr="002C4341" w:rsidRDefault="00374888" w:rsidP="009203AB">
            <w:pPr>
              <w:pStyle w:val="TAH"/>
              <w:rPr>
                <w:rFonts w:eastAsia="Batang"/>
              </w:rPr>
            </w:pPr>
            <w:r w:rsidRPr="006A5007">
              <w:rPr>
                <w:position w:val="-10"/>
              </w:rPr>
              <w:object w:dxaOrig="520" w:dyaOrig="340" w14:anchorId="5ACD04DD">
                <v:shape id="_x0000_i1026" type="#_x0000_t75" style="width:26.45pt;height:17.3pt" o:ole="">
                  <v:imagedata r:id="rId15" o:title=""/>
                </v:shape>
                <o:OLEObject Type="Embed" ProgID="Equation.3" ShapeID="_x0000_i1026" DrawAspect="Content" ObjectID="_1658340283" r:id="rId16"/>
              </w:object>
            </w:r>
          </w:p>
        </w:tc>
      </w:tr>
      <w:tr w:rsidR="00374888" w:rsidRPr="002C4341" w14:paraId="346E1CFA" w14:textId="77777777" w:rsidTr="00443FB1">
        <w:trPr>
          <w:jc w:val="center"/>
        </w:trPr>
        <w:tc>
          <w:tcPr>
            <w:tcW w:w="1395" w:type="dxa"/>
            <w:shd w:val="clear" w:color="auto" w:fill="auto"/>
          </w:tcPr>
          <w:p w14:paraId="763BDC08" w14:textId="77777777" w:rsidR="00374888" w:rsidRPr="002C4341" w:rsidRDefault="00374888" w:rsidP="009203AB">
            <w:pPr>
              <w:pStyle w:val="TAC"/>
              <w:rPr>
                <w:rFonts w:eastAsia="Batang"/>
              </w:rPr>
            </w:pPr>
            <w:r w:rsidRPr="002C4341">
              <w:rPr>
                <w:rFonts w:eastAsia="Batang"/>
              </w:rPr>
              <w:t>0</w:t>
            </w:r>
          </w:p>
        </w:tc>
        <w:tc>
          <w:tcPr>
            <w:tcW w:w="1185" w:type="dxa"/>
            <w:shd w:val="clear" w:color="auto" w:fill="auto"/>
          </w:tcPr>
          <w:p w14:paraId="717514C4" w14:textId="77777777" w:rsidR="00374888" w:rsidRPr="002C4341" w:rsidRDefault="00374888" w:rsidP="009203AB">
            <w:pPr>
              <w:pStyle w:val="TAC"/>
              <w:rPr>
                <w:rFonts w:eastAsia="Batang"/>
              </w:rPr>
            </w:pPr>
            <w:r w:rsidRPr="002C4341">
              <w:rPr>
                <w:rFonts w:eastAsia="Batang"/>
              </w:rPr>
              <w:t>839</w:t>
            </w:r>
          </w:p>
        </w:tc>
        <w:tc>
          <w:tcPr>
            <w:tcW w:w="4078" w:type="dxa"/>
            <w:shd w:val="clear" w:color="auto" w:fill="auto"/>
          </w:tcPr>
          <w:p w14:paraId="33AAA44E" w14:textId="77777777" w:rsidR="00374888" w:rsidRPr="002C4341" w:rsidRDefault="00374888" w:rsidP="009203AB">
            <w:pPr>
              <w:pStyle w:val="TAC"/>
              <w:rPr>
                <w:rFonts w:eastAsia="Batang"/>
              </w:rPr>
            </w:pPr>
            <w:r w:rsidRPr="002C4341">
              <w:rPr>
                <w:rFonts w:eastAsia="Batang"/>
              </w:rPr>
              <w:t>1.25 kHz</w:t>
            </w:r>
          </w:p>
        </w:tc>
      </w:tr>
      <w:tr w:rsidR="00374888" w:rsidRPr="002C4341" w14:paraId="66747667" w14:textId="77777777" w:rsidTr="00443FB1">
        <w:trPr>
          <w:jc w:val="center"/>
        </w:trPr>
        <w:tc>
          <w:tcPr>
            <w:tcW w:w="1395" w:type="dxa"/>
            <w:shd w:val="clear" w:color="auto" w:fill="auto"/>
          </w:tcPr>
          <w:p w14:paraId="7F5A7816" w14:textId="77777777" w:rsidR="00374888" w:rsidRPr="002C4341" w:rsidRDefault="00374888" w:rsidP="009203AB">
            <w:pPr>
              <w:pStyle w:val="TAC"/>
              <w:rPr>
                <w:rFonts w:eastAsia="Batang"/>
              </w:rPr>
            </w:pPr>
            <w:r w:rsidRPr="002C4341">
              <w:rPr>
                <w:rFonts w:eastAsia="Batang"/>
              </w:rPr>
              <w:t>1</w:t>
            </w:r>
          </w:p>
        </w:tc>
        <w:tc>
          <w:tcPr>
            <w:tcW w:w="1185" w:type="dxa"/>
            <w:shd w:val="clear" w:color="auto" w:fill="auto"/>
          </w:tcPr>
          <w:p w14:paraId="4CBDD8F4" w14:textId="77777777" w:rsidR="00374888" w:rsidRPr="002C4341" w:rsidRDefault="00374888" w:rsidP="009203AB">
            <w:pPr>
              <w:pStyle w:val="TAC"/>
              <w:rPr>
                <w:rFonts w:eastAsia="Batang"/>
              </w:rPr>
            </w:pPr>
            <w:r w:rsidRPr="002C4341">
              <w:rPr>
                <w:rFonts w:eastAsia="Batang"/>
              </w:rPr>
              <w:t>839</w:t>
            </w:r>
          </w:p>
        </w:tc>
        <w:tc>
          <w:tcPr>
            <w:tcW w:w="4078" w:type="dxa"/>
            <w:shd w:val="clear" w:color="auto" w:fill="auto"/>
          </w:tcPr>
          <w:p w14:paraId="2A38F750" w14:textId="77777777" w:rsidR="00374888" w:rsidRPr="002C4341" w:rsidRDefault="00374888" w:rsidP="009203AB">
            <w:pPr>
              <w:pStyle w:val="TAC"/>
              <w:rPr>
                <w:rFonts w:eastAsia="Batang"/>
              </w:rPr>
            </w:pPr>
            <w:r w:rsidRPr="002C4341">
              <w:rPr>
                <w:rFonts w:eastAsia="Batang"/>
              </w:rPr>
              <w:t>1.25 kHz</w:t>
            </w:r>
          </w:p>
        </w:tc>
      </w:tr>
      <w:tr w:rsidR="00374888" w:rsidRPr="002C4341" w14:paraId="03FE9CDF" w14:textId="77777777" w:rsidTr="00443FB1">
        <w:trPr>
          <w:jc w:val="center"/>
        </w:trPr>
        <w:tc>
          <w:tcPr>
            <w:tcW w:w="1395" w:type="dxa"/>
            <w:shd w:val="clear" w:color="auto" w:fill="auto"/>
          </w:tcPr>
          <w:p w14:paraId="1CEF2C0E" w14:textId="77777777" w:rsidR="00374888" w:rsidRPr="002C4341" w:rsidRDefault="00374888" w:rsidP="009203AB">
            <w:pPr>
              <w:pStyle w:val="TAC"/>
              <w:rPr>
                <w:rFonts w:eastAsia="Batang"/>
              </w:rPr>
            </w:pPr>
            <w:r w:rsidRPr="002C4341">
              <w:rPr>
                <w:rFonts w:eastAsia="Batang"/>
              </w:rPr>
              <w:t>2</w:t>
            </w:r>
          </w:p>
        </w:tc>
        <w:tc>
          <w:tcPr>
            <w:tcW w:w="1185" w:type="dxa"/>
            <w:shd w:val="clear" w:color="auto" w:fill="auto"/>
          </w:tcPr>
          <w:p w14:paraId="1E79D860" w14:textId="77777777" w:rsidR="00374888" w:rsidRPr="002C4341" w:rsidRDefault="00374888" w:rsidP="009203AB">
            <w:pPr>
              <w:pStyle w:val="TAC"/>
              <w:rPr>
                <w:rFonts w:eastAsia="Batang"/>
              </w:rPr>
            </w:pPr>
            <w:r w:rsidRPr="002C4341">
              <w:rPr>
                <w:rFonts w:eastAsia="Batang"/>
              </w:rPr>
              <w:t>839</w:t>
            </w:r>
          </w:p>
        </w:tc>
        <w:tc>
          <w:tcPr>
            <w:tcW w:w="4078" w:type="dxa"/>
            <w:shd w:val="clear" w:color="auto" w:fill="auto"/>
          </w:tcPr>
          <w:p w14:paraId="436E92B2" w14:textId="77777777" w:rsidR="00374888" w:rsidRPr="002C4341" w:rsidRDefault="00374888" w:rsidP="009203AB">
            <w:pPr>
              <w:pStyle w:val="TAC"/>
              <w:rPr>
                <w:rFonts w:eastAsia="Batang"/>
              </w:rPr>
            </w:pPr>
            <w:r w:rsidRPr="002C4341">
              <w:rPr>
                <w:rFonts w:eastAsia="Batang"/>
              </w:rPr>
              <w:t>1.25 kHz</w:t>
            </w:r>
          </w:p>
        </w:tc>
      </w:tr>
      <w:tr w:rsidR="00374888" w:rsidRPr="002C4341" w14:paraId="7D96FEE5" w14:textId="77777777" w:rsidTr="00443FB1">
        <w:trPr>
          <w:jc w:val="center"/>
        </w:trPr>
        <w:tc>
          <w:tcPr>
            <w:tcW w:w="1395" w:type="dxa"/>
            <w:shd w:val="clear" w:color="auto" w:fill="auto"/>
          </w:tcPr>
          <w:p w14:paraId="59D4C132" w14:textId="77777777" w:rsidR="00374888" w:rsidRPr="002C4341" w:rsidRDefault="00374888" w:rsidP="009203AB">
            <w:pPr>
              <w:pStyle w:val="TAC"/>
              <w:rPr>
                <w:rFonts w:eastAsia="Batang"/>
              </w:rPr>
            </w:pPr>
            <w:r w:rsidRPr="002C4341">
              <w:rPr>
                <w:rFonts w:eastAsia="Batang"/>
              </w:rPr>
              <w:t>3</w:t>
            </w:r>
          </w:p>
        </w:tc>
        <w:tc>
          <w:tcPr>
            <w:tcW w:w="1185" w:type="dxa"/>
            <w:shd w:val="clear" w:color="auto" w:fill="auto"/>
          </w:tcPr>
          <w:p w14:paraId="52047F1E" w14:textId="77777777" w:rsidR="00374888" w:rsidRPr="002C4341" w:rsidRDefault="00374888" w:rsidP="009203AB">
            <w:pPr>
              <w:pStyle w:val="TAC"/>
              <w:rPr>
                <w:rFonts w:eastAsia="Batang"/>
              </w:rPr>
            </w:pPr>
            <w:r w:rsidRPr="002C4341">
              <w:rPr>
                <w:rFonts w:eastAsia="Batang"/>
              </w:rPr>
              <w:t>839</w:t>
            </w:r>
          </w:p>
        </w:tc>
        <w:tc>
          <w:tcPr>
            <w:tcW w:w="4078" w:type="dxa"/>
            <w:shd w:val="clear" w:color="auto" w:fill="auto"/>
          </w:tcPr>
          <w:p w14:paraId="118D8794" w14:textId="77777777" w:rsidR="00374888" w:rsidRPr="002C4341" w:rsidRDefault="00374888" w:rsidP="009203AB">
            <w:pPr>
              <w:pStyle w:val="TAC"/>
              <w:rPr>
                <w:rFonts w:eastAsia="Batang"/>
              </w:rPr>
            </w:pPr>
            <w:r w:rsidRPr="002C4341">
              <w:rPr>
                <w:rFonts w:eastAsia="Batang"/>
              </w:rPr>
              <w:t>5 kHz</w:t>
            </w:r>
          </w:p>
        </w:tc>
      </w:tr>
      <w:tr w:rsidR="00374888" w:rsidRPr="002C4341" w14:paraId="2B8DF9F7" w14:textId="77777777" w:rsidTr="00443FB1">
        <w:trPr>
          <w:jc w:val="center"/>
        </w:trPr>
        <w:tc>
          <w:tcPr>
            <w:tcW w:w="1395" w:type="dxa"/>
            <w:shd w:val="clear" w:color="auto" w:fill="auto"/>
            <w:vAlign w:val="center"/>
          </w:tcPr>
          <w:p w14:paraId="56549A1C" w14:textId="26B7593D" w:rsidR="00374888" w:rsidRPr="002C4341" w:rsidRDefault="00374888" w:rsidP="00374888">
            <w:pPr>
              <w:pStyle w:val="TAC"/>
              <w:rPr>
                <w:rFonts w:eastAsia="Batang"/>
              </w:rPr>
            </w:pPr>
            <w:r w:rsidRPr="00197E22">
              <w:rPr>
                <w:rFonts w:eastAsia="Batang"/>
              </w:rPr>
              <w:t>A1</w:t>
            </w:r>
          </w:p>
        </w:tc>
        <w:tc>
          <w:tcPr>
            <w:tcW w:w="1185" w:type="dxa"/>
            <w:shd w:val="clear" w:color="auto" w:fill="auto"/>
            <w:vAlign w:val="center"/>
          </w:tcPr>
          <w:p w14:paraId="06A9183D" w14:textId="62E7303B"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20139D80" w14:textId="531BCA9B" w:rsidR="00374888" w:rsidRPr="002C4341" w:rsidRDefault="00374888" w:rsidP="00374888">
            <w:pPr>
              <w:pStyle w:val="TAC"/>
              <w:rPr>
                <w:rFonts w:eastAsia="Batang"/>
              </w:rPr>
            </w:pPr>
            <w:r w:rsidRPr="004A2E6B">
              <w:rPr>
                <w:position w:val="-6"/>
              </w:rPr>
              <w:object w:dxaOrig="960" w:dyaOrig="300" w14:anchorId="5A3234AE">
                <v:shape id="_x0000_i1027" type="#_x0000_t75" style="width:47.85pt;height:15.05pt" o:ole="">
                  <v:imagedata r:id="rId17" o:title=""/>
                </v:shape>
                <o:OLEObject Type="Embed" ProgID="Equation.3" ShapeID="_x0000_i1027" DrawAspect="Content" ObjectID="_1658340284" r:id="rId18"/>
              </w:object>
            </w:r>
          </w:p>
        </w:tc>
      </w:tr>
      <w:tr w:rsidR="00374888" w:rsidRPr="002C4341" w14:paraId="1D9759BA" w14:textId="77777777" w:rsidTr="00443FB1">
        <w:trPr>
          <w:jc w:val="center"/>
        </w:trPr>
        <w:tc>
          <w:tcPr>
            <w:tcW w:w="1395" w:type="dxa"/>
            <w:shd w:val="clear" w:color="auto" w:fill="auto"/>
            <w:vAlign w:val="center"/>
          </w:tcPr>
          <w:p w14:paraId="42A4081A" w14:textId="6C387C84" w:rsidR="00374888" w:rsidRPr="002C4341" w:rsidRDefault="00374888" w:rsidP="00374888">
            <w:pPr>
              <w:pStyle w:val="TAC"/>
              <w:rPr>
                <w:rFonts w:eastAsia="Batang"/>
              </w:rPr>
            </w:pPr>
            <w:r w:rsidRPr="00197E22">
              <w:rPr>
                <w:rFonts w:eastAsia="Batang"/>
              </w:rPr>
              <w:t>A2</w:t>
            </w:r>
          </w:p>
        </w:tc>
        <w:tc>
          <w:tcPr>
            <w:tcW w:w="1185" w:type="dxa"/>
            <w:shd w:val="clear" w:color="auto" w:fill="auto"/>
            <w:vAlign w:val="center"/>
          </w:tcPr>
          <w:p w14:paraId="29D797E3" w14:textId="4E0DB67C"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4EEAB7BB" w14:textId="5140BB73" w:rsidR="00374888" w:rsidRPr="002C4341" w:rsidRDefault="00374888" w:rsidP="00374888">
            <w:pPr>
              <w:pStyle w:val="TAC"/>
              <w:rPr>
                <w:rFonts w:eastAsia="Batang"/>
              </w:rPr>
            </w:pPr>
            <w:r w:rsidRPr="004A2E6B">
              <w:rPr>
                <w:position w:val="-6"/>
              </w:rPr>
              <w:object w:dxaOrig="960" w:dyaOrig="300" w14:anchorId="7F1E877D">
                <v:shape id="_x0000_i1028" type="#_x0000_t75" style="width:47.85pt;height:15.05pt" o:ole="">
                  <v:imagedata r:id="rId17" o:title=""/>
                </v:shape>
                <o:OLEObject Type="Embed" ProgID="Equation.3" ShapeID="_x0000_i1028" DrawAspect="Content" ObjectID="_1658340285" r:id="rId19"/>
              </w:object>
            </w:r>
          </w:p>
        </w:tc>
      </w:tr>
      <w:tr w:rsidR="00374888" w:rsidRPr="002C4341" w14:paraId="7A8244CC" w14:textId="77777777" w:rsidTr="00443FB1">
        <w:trPr>
          <w:jc w:val="center"/>
        </w:trPr>
        <w:tc>
          <w:tcPr>
            <w:tcW w:w="1395" w:type="dxa"/>
            <w:shd w:val="clear" w:color="auto" w:fill="auto"/>
            <w:vAlign w:val="center"/>
          </w:tcPr>
          <w:p w14:paraId="1D5F4D2F" w14:textId="3B63FA21" w:rsidR="00374888" w:rsidRPr="002C4341" w:rsidRDefault="00374888" w:rsidP="00374888">
            <w:pPr>
              <w:pStyle w:val="TAC"/>
              <w:rPr>
                <w:rFonts w:eastAsia="Batang"/>
              </w:rPr>
            </w:pPr>
            <w:r w:rsidRPr="00197E22">
              <w:rPr>
                <w:rFonts w:eastAsia="Batang"/>
              </w:rPr>
              <w:t>A3</w:t>
            </w:r>
          </w:p>
        </w:tc>
        <w:tc>
          <w:tcPr>
            <w:tcW w:w="1185" w:type="dxa"/>
            <w:shd w:val="clear" w:color="auto" w:fill="auto"/>
            <w:vAlign w:val="center"/>
          </w:tcPr>
          <w:p w14:paraId="6C20BD9E" w14:textId="057F852E"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3F17436B" w14:textId="0B3AE64D" w:rsidR="00374888" w:rsidRPr="002C4341" w:rsidRDefault="00374888" w:rsidP="00374888">
            <w:pPr>
              <w:pStyle w:val="TAC"/>
              <w:rPr>
                <w:rFonts w:eastAsia="Batang"/>
              </w:rPr>
            </w:pPr>
            <w:r w:rsidRPr="004A2E6B">
              <w:rPr>
                <w:position w:val="-6"/>
              </w:rPr>
              <w:object w:dxaOrig="960" w:dyaOrig="300" w14:anchorId="0824EA3D">
                <v:shape id="_x0000_i1029" type="#_x0000_t75" style="width:47.85pt;height:15.05pt" o:ole="">
                  <v:imagedata r:id="rId17" o:title=""/>
                </v:shape>
                <o:OLEObject Type="Embed" ProgID="Equation.3" ShapeID="_x0000_i1029" DrawAspect="Content" ObjectID="_1658340286" r:id="rId20"/>
              </w:object>
            </w:r>
          </w:p>
        </w:tc>
      </w:tr>
      <w:tr w:rsidR="00374888" w:rsidRPr="002C4341" w14:paraId="70783CEA" w14:textId="77777777" w:rsidTr="00443FB1">
        <w:trPr>
          <w:jc w:val="center"/>
        </w:trPr>
        <w:tc>
          <w:tcPr>
            <w:tcW w:w="1395" w:type="dxa"/>
            <w:shd w:val="clear" w:color="auto" w:fill="auto"/>
            <w:vAlign w:val="center"/>
          </w:tcPr>
          <w:p w14:paraId="5D29DC8C" w14:textId="6DA1DE07" w:rsidR="00374888" w:rsidRPr="002C4341" w:rsidRDefault="00374888" w:rsidP="00374888">
            <w:pPr>
              <w:pStyle w:val="TAC"/>
              <w:rPr>
                <w:rFonts w:eastAsia="Batang"/>
              </w:rPr>
            </w:pPr>
            <w:r w:rsidRPr="00197E22">
              <w:rPr>
                <w:rFonts w:eastAsia="Batang"/>
              </w:rPr>
              <w:t>B1</w:t>
            </w:r>
          </w:p>
        </w:tc>
        <w:tc>
          <w:tcPr>
            <w:tcW w:w="1185" w:type="dxa"/>
            <w:shd w:val="clear" w:color="auto" w:fill="auto"/>
            <w:vAlign w:val="center"/>
          </w:tcPr>
          <w:p w14:paraId="29FEC319" w14:textId="75CFAC60"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2D8F6090" w14:textId="27047EF3" w:rsidR="00374888" w:rsidRPr="002C4341" w:rsidRDefault="00374888" w:rsidP="00374888">
            <w:pPr>
              <w:pStyle w:val="TAC"/>
              <w:rPr>
                <w:rFonts w:eastAsia="Batang"/>
              </w:rPr>
            </w:pPr>
            <w:r w:rsidRPr="004A2E6B">
              <w:rPr>
                <w:position w:val="-6"/>
              </w:rPr>
              <w:object w:dxaOrig="960" w:dyaOrig="300" w14:anchorId="3B14C634">
                <v:shape id="_x0000_i1030" type="#_x0000_t75" style="width:47.85pt;height:15.05pt" o:ole="">
                  <v:imagedata r:id="rId17" o:title=""/>
                </v:shape>
                <o:OLEObject Type="Embed" ProgID="Equation.3" ShapeID="_x0000_i1030" DrawAspect="Content" ObjectID="_1658340287" r:id="rId21"/>
              </w:object>
            </w:r>
          </w:p>
        </w:tc>
      </w:tr>
      <w:tr w:rsidR="00374888" w:rsidRPr="002C4341" w14:paraId="1CEFE3B3" w14:textId="77777777" w:rsidTr="00443FB1">
        <w:trPr>
          <w:jc w:val="center"/>
        </w:trPr>
        <w:tc>
          <w:tcPr>
            <w:tcW w:w="1395" w:type="dxa"/>
            <w:shd w:val="clear" w:color="auto" w:fill="auto"/>
            <w:vAlign w:val="center"/>
          </w:tcPr>
          <w:p w14:paraId="65DC4ED1" w14:textId="728703BF" w:rsidR="00374888" w:rsidRPr="002C4341" w:rsidRDefault="00374888" w:rsidP="00374888">
            <w:pPr>
              <w:pStyle w:val="TAC"/>
              <w:rPr>
                <w:rFonts w:eastAsia="Batang"/>
              </w:rPr>
            </w:pPr>
            <w:r w:rsidRPr="00197E22">
              <w:rPr>
                <w:rFonts w:eastAsia="Batang"/>
              </w:rPr>
              <w:t>B2</w:t>
            </w:r>
          </w:p>
        </w:tc>
        <w:tc>
          <w:tcPr>
            <w:tcW w:w="1185" w:type="dxa"/>
            <w:shd w:val="clear" w:color="auto" w:fill="auto"/>
            <w:vAlign w:val="center"/>
          </w:tcPr>
          <w:p w14:paraId="4FC8965F" w14:textId="40A79D90"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5D3D8A4F" w14:textId="391E1CD3" w:rsidR="00374888" w:rsidRPr="002C4341" w:rsidRDefault="00374888" w:rsidP="00374888">
            <w:pPr>
              <w:pStyle w:val="TAC"/>
              <w:rPr>
                <w:rFonts w:eastAsia="Batang"/>
              </w:rPr>
            </w:pPr>
            <w:r w:rsidRPr="004A2E6B">
              <w:rPr>
                <w:position w:val="-6"/>
              </w:rPr>
              <w:object w:dxaOrig="960" w:dyaOrig="300" w14:anchorId="79547BCB">
                <v:shape id="_x0000_i1031" type="#_x0000_t75" style="width:47.85pt;height:15.05pt" o:ole="">
                  <v:imagedata r:id="rId17" o:title=""/>
                </v:shape>
                <o:OLEObject Type="Embed" ProgID="Equation.3" ShapeID="_x0000_i1031" DrawAspect="Content" ObjectID="_1658340288" r:id="rId22"/>
              </w:object>
            </w:r>
          </w:p>
        </w:tc>
      </w:tr>
      <w:tr w:rsidR="00374888" w:rsidRPr="002C4341" w14:paraId="3F9AB81E" w14:textId="77777777" w:rsidTr="00443FB1">
        <w:trPr>
          <w:jc w:val="center"/>
        </w:trPr>
        <w:tc>
          <w:tcPr>
            <w:tcW w:w="1395" w:type="dxa"/>
            <w:shd w:val="clear" w:color="auto" w:fill="auto"/>
            <w:vAlign w:val="center"/>
          </w:tcPr>
          <w:p w14:paraId="31F55EDD" w14:textId="53448AB7" w:rsidR="00374888" w:rsidRPr="002C4341" w:rsidRDefault="00374888" w:rsidP="00374888">
            <w:pPr>
              <w:pStyle w:val="TAC"/>
              <w:rPr>
                <w:rFonts w:eastAsia="Batang"/>
              </w:rPr>
            </w:pPr>
            <w:r w:rsidRPr="00197E22">
              <w:rPr>
                <w:rFonts w:eastAsia="Batang"/>
              </w:rPr>
              <w:t>B3</w:t>
            </w:r>
          </w:p>
        </w:tc>
        <w:tc>
          <w:tcPr>
            <w:tcW w:w="1185" w:type="dxa"/>
            <w:shd w:val="clear" w:color="auto" w:fill="auto"/>
            <w:vAlign w:val="center"/>
          </w:tcPr>
          <w:p w14:paraId="2D451057" w14:textId="078A73F0"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4D909B18" w14:textId="24551C50" w:rsidR="00374888" w:rsidRPr="002C4341" w:rsidRDefault="00374888" w:rsidP="00374888">
            <w:pPr>
              <w:pStyle w:val="TAC"/>
              <w:rPr>
                <w:rFonts w:eastAsia="Batang"/>
              </w:rPr>
            </w:pPr>
            <w:r w:rsidRPr="004A2E6B">
              <w:rPr>
                <w:position w:val="-6"/>
              </w:rPr>
              <w:object w:dxaOrig="960" w:dyaOrig="300" w14:anchorId="658E6F6A">
                <v:shape id="_x0000_i1032" type="#_x0000_t75" style="width:47.85pt;height:15.05pt" o:ole="">
                  <v:imagedata r:id="rId17" o:title=""/>
                </v:shape>
                <o:OLEObject Type="Embed" ProgID="Equation.3" ShapeID="_x0000_i1032" DrawAspect="Content" ObjectID="_1658340289" r:id="rId23"/>
              </w:object>
            </w:r>
          </w:p>
        </w:tc>
      </w:tr>
      <w:tr w:rsidR="00374888" w:rsidRPr="002C4341" w14:paraId="16C472FA" w14:textId="77777777" w:rsidTr="00443FB1">
        <w:trPr>
          <w:jc w:val="center"/>
        </w:trPr>
        <w:tc>
          <w:tcPr>
            <w:tcW w:w="1395" w:type="dxa"/>
            <w:shd w:val="clear" w:color="auto" w:fill="auto"/>
            <w:vAlign w:val="center"/>
          </w:tcPr>
          <w:p w14:paraId="6FC2DD19" w14:textId="702BE4A1" w:rsidR="00374888" w:rsidRPr="002C4341" w:rsidRDefault="00374888" w:rsidP="00374888">
            <w:pPr>
              <w:pStyle w:val="TAC"/>
              <w:rPr>
                <w:rFonts w:eastAsia="Batang"/>
              </w:rPr>
            </w:pPr>
            <w:r w:rsidRPr="00197E22">
              <w:rPr>
                <w:rFonts w:eastAsia="Batang"/>
              </w:rPr>
              <w:t>B4</w:t>
            </w:r>
          </w:p>
        </w:tc>
        <w:tc>
          <w:tcPr>
            <w:tcW w:w="1185" w:type="dxa"/>
            <w:shd w:val="clear" w:color="auto" w:fill="auto"/>
            <w:vAlign w:val="center"/>
          </w:tcPr>
          <w:p w14:paraId="21A8FBEC" w14:textId="5EEEDDD6"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6AD55FAD" w14:textId="6D49EFEF" w:rsidR="00374888" w:rsidRPr="002C4341" w:rsidRDefault="00374888" w:rsidP="00374888">
            <w:pPr>
              <w:pStyle w:val="TAC"/>
              <w:rPr>
                <w:rFonts w:eastAsia="Batang"/>
              </w:rPr>
            </w:pPr>
            <w:r w:rsidRPr="004A2E6B">
              <w:rPr>
                <w:position w:val="-6"/>
              </w:rPr>
              <w:object w:dxaOrig="960" w:dyaOrig="300" w14:anchorId="0CC14392">
                <v:shape id="_x0000_i1033" type="#_x0000_t75" style="width:47.85pt;height:15.05pt" o:ole="">
                  <v:imagedata r:id="rId17" o:title=""/>
                </v:shape>
                <o:OLEObject Type="Embed" ProgID="Equation.3" ShapeID="_x0000_i1033" DrawAspect="Content" ObjectID="_1658340290" r:id="rId24"/>
              </w:object>
            </w:r>
          </w:p>
        </w:tc>
      </w:tr>
      <w:tr w:rsidR="00374888" w:rsidRPr="002C4341" w14:paraId="57AE39C8" w14:textId="77777777" w:rsidTr="00443FB1">
        <w:trPr>
          <w:jc w:val="center"/>
        </w:trPr>
        <w:tc>
          <w:tcPr>
            <w:tcW w:w="1395" w:type="dxa"/>
            <w:shd w:val="clear" w:color="auto" w:fill="auto"/>
            <w:vAlign w:val="center"/>
          </w:tcPr>
          <w:p w14:paraId="0902741C" w14:textId="488690FF" w:rsidR="00374888" w:rsidRPr="002C4341" w:rsidRDefault="00374888" w:rsidP="00374888">
            <w:pPr>
              <w:pStyle w:val="TAC"/>
              <w:rPr>
                <w:rFonts w:eastAsia="Batang"/>
              </w:rPr>
            </w:pPr>
            <w:r w:rsidRPr="00197E22">
              <w:rPr>
                <w:rFonts w:eastAsia="Batang"/>
              </w:rPr>
              <w:t>C0</w:t>
            </w:r>
          </w:p>
        </w:tc>
        <w:tc>
          <w:tcPr>
            <w:tcW w:w="1185" w:type="dxa"/>
            <w:shd w:val="clear" w:color="auto" w:fill="auto"/>
            <w:vAlign w:val="center"/>
          </w:tcPr>
          <w:p w14:paraId="3E2D1D21" w14:textId="6D755323"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63C3555A" w14:textId="1F47BE21" w:rsidR="00374888" w:rsidRPr="002C4341" w:rsidRDefault="00374888" w:rsidP="00374888">
            <w:pPr>
              <w:pStyle w:val="TAC"/>
              <w:rPr>
                <w:rFonts w:eastAsia="Batang"/>
              </w:rPr>
            </w:pPr>
            <w:r w:rsidRPr="004A2E6B">
              <w:rPr>
                <w:position w:val="-6"/>
              </w:rPr>
              <w:object w:dxaOrig="960" w:dyaOrig="300" w14:anchorId="49035103">
                <v:shape id="_x0000_i1034" type="#_x0000_t75" style="width:47.85pt;height:15.05pt" o:ole="">
                  <v:imagedata r:id="rId17" o:title=""/>
                </v:shape>
                <o:OLEObject Type="Embed" ProgID="Equation.3" ShapeID="_x0000_i1034" DrawAspect="Content" ObjectID="_1658340291" r:id="rId25"/>
              </w:object>
            </w:r>
          </w:p>
        </w:tc>
      </w:tr>
      <w:tr w:rsidR="00374888" w:rsidRPr="002C4341" w14:paraId="4FB44669" w14:textId="77777777" w:rsidTr="00443FB1">
        <w:trPr>
          <w:jc w:val="center"/>
        </w:trPr>
        <w:tc>
          <w:tcPr>
            <w:tcW w:w="1395" w:type="dxa"/>
            <w:shd w:val="clear" w:color="auto" w:fill="auto"/>
            <w:vAlign w:val="center"/>
          </w:tcPr>
          <w:p w14:paraId="2261019E" w14:textId="1E55A9E5" w:rsidR="00374888" w:rsidRPr="002C4341" w:rsidRDefault="00374888" w:rsidP="00374888">
            <w:pPr>
              <w:pStyle w:val="TAC"/>
              <w:rPr>
                <w:rFonts w:eastAsia="Batang"/>
              </w:rPr>
            </w:pPr>
            <w:r>
              <w:rPr>
                <w:rFonts w:eastAsia="Batang"/>
              </w:rPr>
              <w:t>C2</w:t>
            </w:r>
          </w:p>
        </w:tc>
        <w:tc>
          <w:tcPr>
            <w:tcW w:w="1185" w:type="dxa"/>
            <w:shd w:val="clear" w:color="auto" w:fill="auto"/>
            <w:vAlign w:val="center"/>
          </w:tcPr>
          <w:p w14:paraId="7E87D207" w14:textId="5763689E" w:rsidR="00374888" w:rsidRPr="002C4341" w:rsidRDefault="00374888" w:rsidP="00374888">
            <w:pPr>
              <w:pStyle w:val="TAC"/>
              <w:rPr>
                <w:rFonts w:eastAsia="Batang"/>
              </w:rPr>
            </w:pPr>
            <w:r>
              <w:rPr>
                <w:rFonts w:eastAsia="Batang"/>
              </w:rPr>
              <w:t>139</w:t>
            </w:r>
          </w:p>
        </w:tc>
        <w:tc>
          <w:tcPr>
            <w:tcW w:w="4078" w:type="dxa"/>
            <w:shd w:val="clear" w:color="auto" w:fill="auto"/>
            <w:vAlign w:val="center"/>
          </w:tcPr>
          <w:p w14:paraId="3B914942" w14:textId="7DA0F8AA" w:rsidR="00374888" w:rsidRPr="002C4341" w:rsidRDefault="00374888" w:rsidP="00374888">
            <w:pPr>
              <w:pStyle w:val="TAC"/>
              <w:rPr>
                <w:rFonts w:eastAsia="Batang"/>
              </w:rPr>
            </w:pPr>
            <w:r w:rsidRPr="004A2E6B">
              <w:rPr>
                <w:position w:val="-6"/>
              </w:rPr>
              <w:object w:dxaOrig="960" w:dyaOrig="300" w14:anchorId="1BB1589B">
                <v:shape id="_x0000_i1035" type="#_x0000_t75" style="width:47.85pt;height:15.05pt" o:ole="">
                  <v:imagedata r:id="rId17" o:title=""/>
                </v:shape>
                <o:OLEObject Type="Embed" ProgID="Equation.3" ShapeID="_x0000_i1035" DrawAspect="Content" ObjectID="_1658340292" r:id="rId26"/>
              </w:object>
            </w:r>
          </w:p>
        </w:tc>
      </w:tr>
    </w:tbl>
    <w:p w14:paraId="52B0520A" w14:textId="678D2D45" w:rsidR="00374888" w:rsidRPr="00443FB1" w:rsidRDefault="00374888" w:rsidP="00443FB1">
      <w:pPr>
        <w:rPr>
          <w:rFonts w:eastAsiaTheme="minorEastAsia"/>
          <w:lang w:val="en-GB" w:eastAsia="zh-CN"/>
        </w:rPr>
      </w:pPr>
    </w:p>
    <w:p w14:paraId="4236ED4B" w14:textId="011A8A68" w:rsidR="005621AA" w:rsidRPr="005621AA" w:rsidRDefault="005B275E" w:rsidP="005621AA">
      <w:pPr>
        <w:pStyle w:val="20"/>
        <w:rPr>
          <w:rFonts w:eastAsia="宋体"/>
          <w:b w:val="0"/>
          <w:sz w:val="30"/>
          <w:szCs w:val="30"/>
        </w:rPr>
      </w:pPr>
      <w:bookmarkStart w:id="14" w:name="_Ref47540902"/>
      <w:r>
        <w:rPr>
          <w:rFonts w:eastAsia="宋体"/>
          <w:b w:val="0"/>
          <w:sz w:val="30"/>
          <w:szCs w:val="30"/>
        </w:rPr>
        <w:t xml:space="preserve">Potential </w:t>
      </w:r>
      <w:r w:rsidR="00A84354">
        <w:rPr>
          <w:rFonts w:eastAsia="宋体"/>
          <w:b w:val="0"/>
          <w:sz w:val="30"/>
          <w:szCs w:val="30"/>
        </w:rPr>
        <w:t>issue</w:t>
      </w:r>
      <w:r w:rsidR="001F082E">
        <w:rPr>
          <w:rFonts w:eastAsia="宋体"/>
          <w:b w:val="0"/>
          <w:sz w:val="30"/>
          <w:szCs w:val="30"/>
        </w:rPr>
        <w:t>s</w:t>
      </w:r>
      <w:r>
        <w:rPr>
          <w:rFonts w:eastAsia="宋体"/>
          <w:b w:val="0"/>
          <w:sz w:val="30"/>
          <w:szCs w:val="30"/>
        </w:rPr>
        <w:t xml:space="preserve"> </w:t>
      </w:r>
      <w:r w:rsidR="001F082E">
        <w:rPr>
          <w:rFonts w:eastAsia="宋体"/>
          <w:b w:val="0"/>
          <w:sz w:val="30"/>
          <w:szCs w:val="30"/>
        </w:rPr>
        <w:t>due to</w:t>
      </w:r>
      <w:r>
        <w:rPr>
          <w:rFonts w:eastAsia="宋体"/>
          <w:b w:val="0"/>
          <w:sz w:val="30"/>
          <w:szCs w:val="30"/>
        </w:rPr>
        <w:t xml:space="preserve"> RF impairments</w:t>
      </w:r>
      <w:bookmarkEnd w:id="14"/>
    </w:p>
    <w:p w14:paraId="70CFC714" w14:textId="03A54BF0" w:rsidR="000F4BB5" w:rsidRDefault="00BA6CCC"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Rel15/16, phase noise is an identified RF impairment issue for high frequency band, which is already solved by compensation using PTRS. As discussed in section 2.1, using higher SCS could alleviate the problem for operation in frequency above 52.6</w:t>
      </w:r>
      <w:r w:rsidR="00C83DAD">
        <w:rPr>
          <w:rFonts w:ascii="Times New Roman" w:eastAsiaTheme="minorEastAsia" w:hAnsi="Times New Roman"/>
          <w:lang w:eastAsia="zh-CN"/>
        </w:rPr>
        <w:t xml:space="preserve"> </w:t>
      </w:r>
      <w:r>
        <w:rPr>
          <w:rFonts w:ascii="Times New Roman" w:eastAsiaTheme="minorEastAsia" w:hAnsi="Times New Roman"/>
          <w:lang w:eastAsia="zh-CN"/>
        </w:rPr>
        <w:t>GHz by reusing PTRS in FR2. Besides phase noise</w:t>
      </w:r>
      <w:r w:rsidRPr="00BA6CCC">
        <w:rPr>
          <w:rFonts w:ascii="Times New Roman" w:eastAsiaTheme="minorEastAsia" w:hAnsi="Times New Roman"/>
          <w:lang w:eastAsia="zh-CN"/>
        </w:rPr>
        <w:t xml:space="preserve">, </w:t>
      </w:r>
      <w:r>
        <w:rPr>
          <w:rFonts w:ascii="Times New Roman" w:eastAsiaTheme="minorEastAsia" w:hAnsi="Times New Roman"/>
          <w:lang w:eastAsia="zh-CN"/>
        </w:rPr>
        <w:t xml:space="preserve">other </w:t>
      </w:r>
      <w:r w:rsidRPr="00BA6CCC">
        <w:rPr>
          <w:rFonts w:ascii="Times New Roman" w:eastAsiaTheme="minorEastAsia" w:hAnsi="Times New Roman"/>
          <w:lang w:eastAsia="zh-CN"/>
        </w:rPr>
        <w:t xml:space="preserve">RF impairments </w:t>
      </w:r>
      <w:r>
        <w:rPr>
          <w:rFonts w:ascii="Times New Roman" w:eastAsiaTheme="minorEastAsia" w:hAnsi="Times New Roman"/>
          <w:lang w:eastAsia="zh-CN"/>
        </w:rPr>
        <w:t>may also</w:t>
      </w:r>
      <w:r w:rsidRPr="00BA6CCC">
        <w:rPr>
          <w:rFonts w:ascii="Times New Roman" w:eastAsiaTheme="minorEastAsia" w:hAnsi="Times New Roman"/>
          <w:lang w:eastAsia="zh-CN"/>
        </w:rPr>
        <w:t xml:space="preserve"> affect the performance </w:t>
      </w:r>
      <w:r w:rsidR="006061C1">
        <w:rPr>
          <w:rFonts w:ascii="Times New Roman" w:eastAsiaTheme="minorEastAsia" w:hAnsi="Times New Roman"/>
          <w:lang w:eastAsia="zh-CN"/>
        </w:rPr>
        <w:t>such as</w:t>
      </w:r>
      <w:r w:rsidR="006061C1" w:rsidRPr="00BA6CCC">
        <w:rPr>
          <w:rFonts w:ascii="Times New Roman" w:eastAsiaTheme="minorEastAsia" w:hAnsi="Times New Roman"/>
          <w:lang w:eastAsia="zh-CN"/>
        </w:rPr>
        <w:t xml:space="preserve"> </w:t>
      </w:r>
      <w:r w:rsidRPr="00BA6CCC">
        <w:rPr>
          <w:rFonts w:ascii="Times New Roman" w:eastAsiaTheme="minorEastAsia" w:hAnsi="Times New Roman"/>
          <w:lang w:eastAsia="zh-CN"/>
        </w:rPr>
        <w:t>I/Q imbalance in TX side and/or RX side</w:t>
      </w:r>
      <w:r w:rsidR="00A80666">
        <w:rPr>
          <w:rFonts w:ascii="Times New Roman" w:eastAsiaTheme="minorEastAsia" w:hAnsi="Times New Roman"/>
          <w:lang w:eastAsia="zh-CN"/>
        </w:rPr>
        <w:t xml:space="preserve">, and </w:t>
      </w:r>
      <w:r w:rsidR="00A80666" w:rsidRPr="00BA6CCC">
        <w:rPr>
          <w:rFonts w:ascii="Times New Roman" w:eastAsiaTheme="minorEastAsia" w:hAnsi="Times New Roman"/>
          <w:lang w:eastAsia="zh-CN"/>
        </w:rPr>
        <w:t>PA linear working range</w:t>
      </w:r>
      <w:r w:rsidRPr="00BA6CCC">
        <w:rPr>
          <w:rFonts w:ascii="Times New Roman" w:eastAsiaTheme="minorEastAsia" w:hAnsi="Times New Roman"/>
          <w:lang w:eastAsia="zh-CN"/>
        </w:rPr>
        <w:t>.</w:t>
      </w:r>
    </w:p>
    <w:p w14:paraId="28A79161" w14:textId="24DB4904" w:rsidR="00BF6D59" w:rsidRPr="00BF6D59" w:rsidRDefault="00BF6D59" w:rsidP="00BA6CCC">
      <w:pPr>
        <w:spacing w:before="120" w:after="120"/>
        <w:jc w:val="both"/>
        <w:rPr>
          <w:rFonts w:ascii="Times New Roman" w:eastAsiaTheme="minorEastAsia" w:hAnsi="Times New Roman"/>
          <w:i/>
          <w:u w:val="single"/>
          <w:lang w:eastAsia="zh-CN"/>
        </w:rPr>
      </w:pPr>
      <w:r w:rsidRPr="00BF6D59">
        <w:rPr>
          <w:rFonts w:ascii="Times New Roman" w:eastAsiaTheme="minorEastAsia" w:hAnsi="Times New Roman"/>
          <w:i/>
          <w:u w:val="single"/>
          <w:lang w:eastAsia="zh-CN"/>
        </w:rPr>
        <w:t>I/Q imbalance</w:t>
      </w:r>
    </w:p>
    <w:p w14:paraId="199582BE" w14:textId="53D08B47" w:rsidR="009474E8" w:rsidRDefault="00A80666" w:rsidP="00D075F6">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The principle of I/Q imbalance is illustrated in </w:t>
      </w:r>
      <w:r w:rsidR="006061C1">
        <w:rPr>
          <w:rFonts w:ascii="Times New Roman" w:eastAsiaTheme="minorEastAsia" w:hAnsi="Times New Roman"/>
          <w:lang w:eastAsia="zh-CN"/>
        </w:rPr>
        <w:t xml:space="preserve">the Appendix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_Ref47449854 \n \h </w:instrText>
      </w:r>
      <w:r w:rsidR="009474E8">
        <w:rPr>
          <w:rFonts w:ascii="Times New Roman" w:eastAsiaTheme="minorEastAsia" w:hAnsi="Times New Roman"/>
          <w:lang w:eastAsia="zh-CN"/>
        </w:rPr>
        <w:instrText xml:space="preserve">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543C9">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0047F2">
        <w:rPr>
          <w:rFonts w:ascii="Times New Roman" w:eastAsiaTheme="minorEastAsia" w:hAnsi="Times New Roman"/>
          <w:lang w:eastAsia="zh-CN"/>
        </w:rPr>
        <w:t>S</w:t>
      </w:r>
      <w:r w:rsidR="00FD34BD">
        <w:rPr>
          <w:rFonts w:ascii="Times New Roman" w:eastAsiaTheme="minorEastAsia" w:hAnsi="Times New Roman"/>
          <w:lang w:eastAsia="zh-CN"/>
        </w:rPr>
        <w:t xml:space="preserve">ome </w:t>
      </w:r>
      <w:r w:rsidR="000047F2">
        <w:rPr>
          <w:rFonts w:ascii="Times New Roman" w:eastAsiaTheme="minorEastAsia" w:hAnsi="Times New Roman"/>
          <w:lang w:eastAsia="zh-CN"/>
        </w:rPr>
        <w:t xml:space="preserve">link-level </w:t>
      </w:r>
      <w:r w:rsidR="00FD34BD">
        <w:rPr>
          <w:rFonts w:ascii="Times New Roman" w:eastAsiaTheme="minorEastAsia" w:hAnsi="Times New Roman"/>
          <w:lang w:eastAsia="zh-CN"/>
        </w:rPr>
        <w:t xml:space="preserve">simulations </w:t>
      </w:r>
      <w:r w:rsidR="000047F2">
        <w:rPr>
          <w:rFonts w:ascii="Times New Roman" w:eastAsiaTheme="minorEastAsia" w:hAnsi="Times New Roman"/>
          <w:lang w:eastAsia="zh-CN"/>
        </w:rPr>
        <w:t xml:space="preserve">were performed </w:t>
      </w:r>
      <w:r w:rsidR="00FD34BD">
        <w:rPr>
          <w:rFonts w:ascii="Times New Roman" w:eastAsiaTheme="minorEastAsia" w:hAnsi="Times New Roman"/>
          <w:lang w:eastAsia="zh-CN"/>
        </w:rPr>
        <w:t>to evaluate the effect of I/Q imbalance with different sideband suppressions</w:t>
      </w:r>
      <w:r>
        <w:rPr>
          <w:rFonts w:ascii="Times New Roman" w:eastAsiaTheme="minorEastAsia" w:hAnsi="Times New Roman"/>
          <w:lang w:eastAsia="zh-CN"/>
        </w:rPr>
        <w:t xml:space="preserve"> with SCS as 960</w:t>
      </w:r>
      <w:r w:rsidR="0004539C">
        <w:rPr>
          <w:rFonts w:ascii="Times New Roman" w:eastAsiaTheme="minorEastAsia" w:hAnsi="Times New Roman"/>
          <w:lang w:eastAsia="zh-CN"/>
        </w:rPr>
        <w:t xml:space="preserve"> </w:t>
      </w:r>
      <w:proofErr w:type="spellStart"/>
      <w:r w:rsidR="0004539C">
        <w:rPr>
          <w:rFonts w:ascii="Times New Roman" w:eastAsiaTheme="minorEastAsia" w:hAnsi="Times New Roman"/>
          <w:lang w:eastAsia="zh-CN"/>
        </w:rPr>
        <w:t>K</w:t>
      </w:r>
      <w:r>
        <w:rPr>
          <w:rFonts w:ascii="Times New Roman" w:eastAsiaTheme="minorEastAsia" w:hAnsi="Times New Roman"/>
          <w:lang w:eastAsia="zh-CN"/>
        </w:rPr>
        <w:t>Hz</w:t>
      </w:r>
      <w:proofErr w:type="spellEnd"/>
      <w:r>
        <w:rPr>
          <w:rFonts w:ascii="Times New Roman" w:eastAsiaTheme="minorEastAsia" w:hAnsi="Times New Roman"/>
          <w:lang w:eastAsia="zh-CN"/>
        </w:rPr>
        <w:t xml:space="preserve"> and PDSCH allocation </w:t>
      </w:r>
      <w:r w:rsidR="006061C1">
        <w:rPr>
          <w:rFonts w:ascii="Times New Roman" w:eastAsiaTheme="minorEastAsia" w:hAnsi="Times New Roman"/>
          <w:lang w:eastAsia="zh-CN"/>
        </w:rPr>
        <w:t xml:space="preserve">with </w:t>
      </w:r>
      <w:r>
        <w:rPr>
          <w:rFonts w:ascii="Times New Roman" w:eastAsiaTheme="minorEastAsia" w:hAnsi="Times New Roman"/>
          <w:lang w:eastAsia="zh-CN"/>
        </w:rPr>
        <w:t>2</w:t>
      </w:r>
      <w:r w:rsidR="0004539C">
        <w:rPr>
          <w:rFonts w:ascii="Times New Roman" w:eastAsiaTheme="minorEastAsia" w:hAnsi="Times New Roman"/>
          <w:lang w:eastAsia="zh-CN"/>
        </w:rPr>
        <w:t xml:space="preserve"> </w:t>
      </w:r>
      <w:r>
        <w:rPr>
          <w:rFonts w:ascii="Times New Roman" w:eastAsiaTheme="minorEastAsia" w:hAnsi="Times New Roman"/>
          <w:lang w:eastAsia="zh-CN"/>
        </w:rPr>
        <w:t>GHz</w:t>
      </w:r>
      <w:r w:rsidR="006061C1">
        <w:rPr>
          <w:rFonts w:ascii="Times New Roman" w:eastAsiaTheme="minorEastAsia" w:hAnsi="Times New Roman"/>
          <w:lang w:eastAsia="zh-CN"/>
        </w:rPr>
        <w:t xml:space="preserve"> bandwidth</w:t>
      </w:r>
      <w:r w:rsidR="00FD34BD">
        <w:rPr>
          <w:rFonts w:ascii="Times New Roman" w:eastAsiaTheme="minorEastAsia" w:hAnsi="Times New Roman"/>
          <w:lang w:eastAsia="zh-CN"/>
        </w:rPr>
        <w:t xml:space="preserve">. The simulation parameters are listed in </w:t>
      </w:r>
      <w:r w:rsidR="00D075F6">
        <w:rPr>
          <w:rFonts w:ascii="Times New Roman" w:eastAsiaTheme="minorEastAsia" w:hAnsi="Times New Roman"/>
          <w:lang w:eastAsia="zh-CN"/>
        </w:rPr>
        <w:fldChar w:fldCharType="begin"/>
      </w:r>
      <w:r w:rsidR="00D075F6">
        <w:rPr>
          <w:rFonts w:ascii="Times New Roman" w:eastAsiaTheme="minorEastAsia" w:hAnsi="Times New Roman"/>
          <w:lang w:eastAsia="zh-CN"/>
        </w:rPr>
        <w:instrText xml:space="preserve"> REF _Ref40463662 \h </w:instrText>
      </w:r>
      <w:r w:rsidR="009474E8">
        <w:rPr>
          <w:rFonts w:ascii="Times New Roman" w:eastAsiaTheme="minorEastAsia" w:hAnsi="Times New Roman"/>
          <w:lang w:eastAsia="zh-CN"/>
        </w:rPr>
        <w:instrText xml:space="preserve"> \* MERGEFORMAT </w:instrText>
      </w:r>
      <w:r w:rsidR="00D075F6">
        <w:rPr>
          <w:rFonts w:ascii="Times New Roman" w:eastAsiaTheme="minorEastAsia" w:hAnsi="Times New Roman"/>
          <w:lang w:eastAsia="zh-CN"/>
        </w:rPr>
      </w:r>
      <w:r w:rsidR="00D075F6">
        <w:rPr>
          <w:rFonts w:ascii="Times New Roman" w:eastAsiaTheme="minorEastAsia" w:hAnsi="Times New Roman"/>
          <w:lang w:eastAsia="zh-CN"/>
        </w:rPr>
        <w:fldChar w:fldCharType="separate"/>
      </w:r>
      <w:r w:rsidR="005543C9" w:rsidRPr="00443FB1">
        <w:rPr>
          <w:rFonts w:ascii="Times New Roman" w:eastAsiaTheme="minorEastAsia" w:hAnsi="Times New Roman"/>
          <w:lang w:eastAsia="zh-CN"/>
        </w:rPr>
        <w:t>Table 11</w:t>
      </w:r>
      <w:r w:rsidR="00D075F6">
        <w:rPr>
          <w:rFonts w:ascii="Times New Roman" w:eastAsiaTheme="minorEastAsia" w:hAnsi="Times New Roman"/>
          <w:lang w:eastAsia="zh-CN"/>
        </w:rPr>
        <w:fldChar w:fldCharType="end"/>
      </w:r>
      <w:r w:rsidR="00D075F6">
        <w:rPr>
          <w:rFonts w:ascii="Times New Roman" w:eastAsiaTheme="minorEastAsia" w:hAnsi="Times New Roman"/>
          <w:lang w:eastAsia="zh-CN"/>
        </w:rPr>
        <w:t xml:space="preserve"> of </w:t>
      </w:r>
      <w:r w:rsidR="003B0BC9">
        <w:rPr>
          <w:rFonts w:ascii="Times New Roman" w:eastAsiaTheme="minorEastAsia" w:hAnsi="Times New Roman"/>
          <w:lang w:eastAsia="zh-CN"/>
        </w:rPr>
        <w:t>Appendix</w:t>
      </w:r>
      <w:r w:rsidR="00FD34BD">
        <w:rPr>
          <w:rFonts w:ascii="Times New Roman" w:eastAsiaTheme="minorEastAsia" w:hAnsi="Times New Roman"/>
          <w:lang w:eastAsia="zh-CN"/>
        </w:rPr>
        <w:t>.</w:t>
      </w:r>
      <w:r w:rsidR="008059C3">
        <w:rPr>
          <w:rFonts w:ascii="Times New Roman" w:eastAsiaTheme="minorEastAsia" w:hAnsi="Times New Roman"/>
          <w:lang w:eastAsia="zh-CN"/>
        </w:rPr>
        <w:t xml:space="preserve"> </w:t>
      </w:r>
      <w:r w:rsidR="009474E8">
        <w:rPr>
          <w:rFonts w:ascii="Times New Roman" w:eastAsiaTheme="minorEastAsia" w:hAnsi="Times New Roman"/>
          <w:lang w:eastAsia="zh-CN"/>
        </w:rPr>
        <w:t xml:space="preserve">The simulation results are shown in </w:t>
      </w:r>
      <w:r w:rsidR="009474E8">
        <w:rPr>
          <w:rFonts w:ascii="Times New Roman" w:eastAsiaTheme="minorEastAsia" w:hAnsi="Times New Roman"/>
          <w:lang w:eastAsia="zh-CN"/>
        </w:rPr>
        <w:fldChar w:fldCharType="begin"/>
      </w:r>
      <w:r w:rsidR="009474E8">
        <w:rPr>
          <w:rFonts w:ascii="Times New Roman" w:eastAsiaTheme="minorEastAsia" w:hAnsi="Times New Roman"/>
          <w:lang w:eastAsia="zh-CN"/>
        </w:rPr>
        <w:instrText xml:space="preserve"> REF _Ref47450744 \h  \* MERGEFORMAT </w:instrText>
      </w:r>
      <w:r w:rsidR="009474E8">
        <w:rPr>
          <w:rFonts w:ascii="Times New Roman" w:eastAsiaTheme="minorEastAsia" w:hAnsi="Times New Roman"/>
          <w:lang w:eastAsia="zh-CN"/>
        </w:rPr>
      </w:r>
      <w:r w:rsidR="009474E8">
        <w:rPr>
          <w:rFonts w:ascii="Times New Roman" w:eastAsiaTheme="minorEastAsia" w:hAnsi="Times New Roman"/>
          <w:lang w:eastAsia="zh-CN"/>
        </w:rPr>
        <w:fldChar w:fldCharType="separate"/>
      </w:r>
      <w:r w:rsidR="005543C9" w:rsidRPr="00443FB1">
        <w:rPr>
          <w:rFonts w:ascii="Times New Roman" w:eastAsiaTheme="minorEastAsia" w:hAnsi="Times New Roman"/>
          <w:lang w:eastAsia="zh-CN"/>
        </w:rPr>
        <w:t>Figure 6</w:t>
      </w:r>
      <w:r w:rsidR="009474E8">
        <w:rPr>
          <w:rFonts w:ascii="Times New Roman" w:eastAsiaTheme="minorEastAsia" w:hAnsi="Times New Roman"/>
          <w:lang w:eastAsia="zh-CN"/>
        </w:rPr>
        <w:fldChar w:fldCharType="end"/>
      </w:r>
      <w:r w:rsidR="009474E8">
        <w:rPr>
          <w:rFonts w:ascii="Times New Roman" w:eastAsiaTheme="minorEastAsia" w:hAnsi="Times New Roman"/>
          <w:lang w:eastAsia="zh-CN"/>
        </w:rPr>
        <w:t xml:space="preserve"> and </w:t>
      </w:r>
      <w:r w:rsidR="009474E8">
        <w:rPr>
          <w:rFonts w:ascii="Times New Roman" w:eastAsiaTheme="minorEastAsia" w:hAnsi="Times New Roman"/>
          <w:lang w:eastAsia="zh-CN"/>
        </w:rPr>
        <w:fldChar w:fldCharType="begin"/>
      </w:r>
      <w:r w:rsidR="009474E8">
        <w:rPr>
          <w:rFonts w:ascii="Times New Roman" w:eastAsiaTheme="minorEastAsia" w:hAnsi="Times New Roman"/>
          <w:lang w:eastAsia="zh-CN"/>
        </w:rPr>
        <w:instrText xml:space="preserve"> REF _Ref47450950 \h  \* MERGEFORMAT </w:instrText>
      </w:r>
      <w:r w:rsidR="009474E8">
        <w:rPr>
          <w:rFonts w:ascii="Times New Roman" w:eastAsiaTheme="minorEastAsia" w:hAnsi="Times New Roman"/>
          <w:lang w:eastAsia="zh-CN"/>
        </w:rPr>
      </w:r>
      <w:r w:rsidR="009474E8">
        <w:rPr>
          <w:rFonts w:ascii="Times New Roman" w:eastAsiaTheme="minorEastAsia" w:hAnsi="Times New Roman"/>
          <w:lang w:eastAsia="zh-CN"/>
        </w:rPr>
        <w:fldChar w:fldCharType="separate"/>
      </w:r>
      <w:r w:rsidR="005543C9" w:rsidRPr="00443FB1">
        <w:rPr>
          <w:rFonts w:ascii="Times New Roman" w:eastAsiaTheme="minorEastAsia" w:hAnsi="Times New Roman"/>
          <w:lang w:eastAsia="zh-CN"/>
        </w:rPr>
        <w:t>Table 9</w:t>
      </w:r>
      <w:r w:rsidR="009474E8">
        <w:rPr>
          <w:rFonts w:ascii="Times New Roman" w:eastAsiaTheme="minorEastAsia" w:hAnsi="Times New Roman"/>
          <w:lang w:eastAsia="zh-CN"/>
        </w:rPr>
        <w:fldChar w:fldCharType="end"/>
      </w:r>
      <w:r w:rsidR="009474E8">
        <w:rPr>
          <w:rFonts w:ascii="Times New Roman" w:eastAsiaTheme="minorEastAsia" w:hAnsi="Times New Roman"/>
          <w:lang w:eastAsia="zh-CN"/>
        </w:rPr>
        <w:t>.</w:t>
      </w:r>
    </w:p>
    <w:p w14:paraId="5E3DB6AA" w14:textId="1683B54C" w:rsidR="00FD34BD" w:rsidRPr="00D075F6" w:rsidRDefault="008059C3" w:rsidP="00D075F6">
      <w:pPr>
        <w:spacing w:afterLines="50" w:after="120"/>
        <w:jc w:val="both"/>
        <w:rPr>
          <w:rFonts w:ascii="Times New Roman" w:hAnsi="Times New Roman"/>
          <w:b/>
          <w:szCs w:val="20"/>
        </w:rPr>
      </w:pPr>
      <w:r>
        <w:rPr>
          <w:rFonts w:ascii="Times New Roman" w:eastAsiaTheme="minorEastAsia" w:hAnsi="Times New Roman"/>
          <w:lang w:eastAsia="zh-CN"/>
        </w:rPr>
        <w:t xml:space="preserve">From </w:t>
      </w:r>
      <w:r w:rsidR="00C96D89">
        <w:rPr>
          <w:rFonts w:ascii="Times New Roman" w:eastAsiaTheme="minorEastAsia" w:hAnsi="Times New Roman"/>
          <w:lang w:eastAsia="zh-CN"/>
        </w:rPr>
        <w:t xml:space="preserve">the </w:t>
      </w:r>
      <w:r>
        <w:rPr>
          <w:rFonts w:ascii="Times New Roman" w:eastAsiaTheme="minorEastAsia" w:hAnsi="Times New Roman"/>
          <w:lang w:eastAsia="zh-CN"/>
        </w:rPr>
        <w:t>simulation result, we can find that</w:t>
      </w:r>
    </w:p>
    <w:p w14:paraId="7ADB282F" w14:textId="7D49FE62" w:rsidR="008059C3" w:rsidRDefault="008059C3" w:rsidP="00D075F6">
      <w:pPr>
        <w:pStyle w:val="ae"/>
        <w:numPr>
          <w:ilvl w:val="0"/>
          <w:numId w:val="15"/>
        </w:numPr>
        <w:spacing w:afterLines="50" w:after="120"/>
        <w:ind w:firstLineChars="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hen the sideband suppression is -30.44</w:t>
      </w:r>
      <w:r w:rsidR="003B0BC9">
        <w:rPr>
          <w:rFonts w:ascii="Times New Roman" w:eastAsiaTheme="minorEastAsia" w:hAnsi="Times New Roman"/>
        </w:rPr>
        <w:t xml:space="preserve"> </w:t>
      </w:r>
      <w:proofErr w:type="spellStart"/>
      <w:r>
        <w:rPr>
          <w:rFonts w:ascii="Times New Roman" w:eastAsiaTheme="minorEastAsia" w:hAnsi="Times New Roman"/>
        </w:rPr>
        <w:t>dBc</w:t>
      </w:r>
      <w:proofErr w:type="spellEnd"/>
      <w:r>
        <w:rPr>
          <w:rFonts w:ascii="Times New Roman" w:eastAsiaTheme="minorEastAsia" w:hAnsi="Times New Roman"/>
        </w:rPr>
        <w:t xml:space="preserve"> or -</w:t>
      </w:r>
      <w:r w:rsidR="003B0BC9">
        <w:rPr>
          <w:rFonts w:ascii="Times New Roman" w:eastAsiaTheme="minorEastAsia" w:hAnsi="Times New Roman"/>
        </w:rPr>
        <w:t>25</w:t>
      </w:r>
      <w:r>
        <w:rPr>
          <w:rFonts w:ascii="Times New Roman" w:eastAsiaTheme="minorEastAsia" w:hAnsi="Times New Roman"/>
        </w:rPr>
        <w:t>.98</w:t>
      </w:r>
      <w:r w:rsidR="003B0BC9">
        <w:rPr>
          <w:rFonts w:ascii="Times New Roman" w:eastAsiaTheme="minorEastAsia" w:hAnsi="Times New Roman"/>
        </w:rPr>
        <w:t xml:space="preserve"> </w:t>
      </w:r>
      <w:proofErr w:type="spellStart"/>
      <w:r>
        <w:rPr>
          <w:rFonts w:ascii="Times New Roman" w:eastAsiaTheme="minorEastAsia" w:hAnsi="Times New Roman"/>
        </w:rPr>
        <w:t>dBc</w:t>
      </w:r>
      <w:proofErr w:type="spellEnd"/>
      <w:r>
        <w:rPr>
          <w:rFonts w:ascii="Times New Roman" w:eastAsiaTheme="minorEastAsia" w:hAnsi="Times New Roman"/>
        </w:rPr>
        <w:t xml:space="preserve">, the effect of I/Q imbalance is small, while the effect of I/Q imbalance is severe for sideband suppression of </w:t>
      </w:r>
      <w:r w:rsidR="009D3F73">
        <w:rPr>
          <w:rFonts w:ascii="Times New Roman" w:eastAsiaTheme="minorEastAsia" w:hAnsi="Times New Roman"/>
        </w:rPr>
        <w:t xml:space="preserve">-20.01 </w:t>
      </w:r>
      <w:proofErr w:type="spellStart"/>
      <w:r>
        <w:rPr>
          <w:rFonts w:ascii="Times New Roman" w:eastAsiaTheme="minorEastAsia" w:hAnsi="Times New Roman"/>
        </w:rPr>
        <w:t>dBc</w:t>
      </w:r>
      <w:proofErr w:type="spellEnd"/>
      <w:r w:rsidR="005543C9">
        <w:rPr>
          <w:rFonts w:ascii="Times New Roman" w:eastAsiaTheme="minorEastAsia" w:hAnsi="Times New Roman"/>
        </w:rPr>
        <w:t xml:space="preserve"> or -16.01 </w:t>
      </w:r>
      <w:proofErr w:type="spellStart"/>
      <w:r w:rsidR="005543C9">
        <w:rPr>
          <w:rFonts w:ascii="Times New Roman" w:eastAsiaTheme="minorEastAsia" w:hAnsi="Times New Roman"/>
        </w:rPr>
        <w:t>dBc</w:t>
      </w:r>
      <w:proofErr w:type="spellEnd"/>
      <w:r>
        <w:rPr>
          <w:rFonts w:ascii="Times New Roman" w:eastAsiaTheme="minorEastAsia" w:hAnsi="Times New Roman"/>
        </w:rPr>
        <w:t>.</w:t>
      </w:r>
    </w:p>
    <w:p w14:paraId="0694FB75" w14:textId="69E1F5CE" w:rsidR="008059C3" w:rsidRPr="008059C3" w:rsidRDefault="008059C3" w:rsidP="00D075F6">
      <w:pPr>
        <w:pStyle w:val="ae"/>
        <w:numPr>
          <w:ilvl w:val="0"/>
          <w:numId w:val="15"/>
        </w:numPr>
        <w:spacing w:afterLines="50" w:after="120"/>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w:t>
      </w:r>
      <w:r w:rsidRPr="008059C3">
        <w:rPr>
          <w:rFonts w:ascii="Times New Roman" w:eastAsiaTheme="minorEastAsia" w:hAnsi="Times New Roman"/>
        </w:rPr>
        <w:t xml:space="preserve"> </w:t>
      </w:r>
      <w:r>
        <w:rPr>
          <w:rFonts w:ascii="Times New Roman" w:eastAsiaTheme="minorEastAsia" w:hAnsi="Times New Roman"/>
        </w:rPr>
        <w:t>effect of I/Q imbalance on high modulation order is more severe than low modulation order.</w:t>
      </w:r>
    </w:p>
    <w:p w14:paraId="0F7C00FE" w14:textId="1AB0E878" w:rsidR="00231B0C" w:rsidRDefault="005543C9" w:rsidP="00FD34BD">
      <w:pPr>
        <w:spacing w:afterLines="50" w:after="120"/>
        <w:jc w:val="center"/>
        <w:rPr>
          <w:rFonts w:ascii="Times New Roman" w:hAnsi="Times New Roman"/>
          <w:szCs w:val="20"/>
        </w:rPr>
      </w:pPr>
      <w:r w:rsidRPr="005543C9">
        <w:rPr>
          <w:noProof/>
          <w:lang w:eastAsia="zh-CN"/>
        </w:rPr>
        <w:lastRenderedPageBreak/>
        <w:t xml:space="preserve"> </w:t>
      </w:r>
      <w:r>
        <w:rPr>
          <w:noProof/>
          <w:lang w:eastAsia="zh-CN"/>
        </w:rPr>
        <w:drawing>
          <wp:inline distT="0" distB="0" distL="0" distR="0" wp14:anchorId="47D0BA58" wp14:editId="1F7372B4">
            <wp:extent cx="5759450" cy="2733040"/>
            <wp:effectExtent l="0" t="0" r="0" b="0"/>
            <wp:docPr id="12" name="图片 12"/>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59450" cy="2733040"/>
                    </a:xfrm>
                    <a:prstGeom prst="rect">
                      <a:avLst/>
                    </a:prstGeom>
                    <a:noFill/>
                    <a:ln>
                      <a:noFill/>
                    </a:ln>
                  </pic:spPr>
                </pic:pic>
              </a:graphicData>
            </a:graphic>
          </wp:inline>
        </w:drawing>
      </w:r>
    </w:p>
    <w:p w14:paraId="7B315639" w14:textId="766FECE4" w:rsidR="00231B0C" w:rsidRDefault="00231B0C" w:rsidP="00231B0C">
      <w:pPr>
        <w:spacing w:before="120" w:after="120"/>
        <w:jc w:val="center"/>
        <w:rPr>
          <w:rFonts w:ascii="Times New Roman" w:hAnsi="Times New Roman"/>
          <w:sz w:val="18"/>
        </w:rPr>
      </w:pPr>
      <w:bookmarkStart w:id="15" w:name="_Ref47450744"/>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5543C9">
        <w:rPr>
          <w:rFonts w:ascii="Times New Roman" w:hAnsi="Times New Roman"/>
          <w:b/>
          <w:noProof/>
          <w:sz w:val="18"/>
        </w:rPr>
        <w:t>6</w:t>
      </w:r>
      <w:r w:rsidRPr="00BF6D59">
        <w:rPr>
          <w:rFonts w:ascii="Times New Roman" w:hAnsi="Times New Roman"/>
          <w:b/>
          <w:sz w:val="18"/>
        </w:rPr>
        <w:fldChar w:fldCharType="end"/>
      </w:r>
      <w:bookmarkEnd w:id="15"/>
      <w:r w:rsidRPr="00BF6D59">
        <w:rPr>
          <w:rFonts w:ascii="Times New Roman" w:hAnsi="Times New Roman"/>
          <w:b/>
          <w:sz w:val="18"/>
        </w:rPr>
        <w:t xml:space="preserve">  </w:t>
      </w:r>
      <w:r w:rsidRPr="008059C3">
        <w:rPr>
          <w:rFonts w:ascii="Times New Roman" w:hAnsi="Times New Roman"/>
          <w:sz w:val="18"/>
        </w:rPr>
        <w:t>I/Q imbalance effect (</w:t>
      </w:r>
      <w:r w:rsidRPr="00FD34BD">
        <w:rPr>
          <w:rFonts w:ascii="Times New Roman" w:hAnsi="Times New Roman"/>
          <w:sz w:val="18"/>
        </w:rPr>
        <w:t xml:space="preserve">SCS = </w:t>
      </w:r>
      <w:r>
        <w:rPr>
          <w:rFonts w:ascii="Times New Roman" w:hAnsi="Times New Roman"/>
          <w:sz w:val="18"/>
        </w:rPr>
        <w:t>96</w:t>
      </w:r>
      <w:r w:rsidRPr="00FD34BD">
        <w:rPr>
          <w:rFonts w:ascii="Times New Roman" w:hAnsi="Times New Roman"/>
          <w:sz w:val="18"/>
        </w:rPr>
        <w:t>0</w:t>
      </w:r>
      <w:r>
        <w:rPr>
          <w:rFonts w:ascii="Times New Roman" w:hAnsi="Times New Roman"/>
          <w:sz w:val="18"/>
        </w:rPr>
        <w:t xml:space="preserve"> </w:t>
      </w:r>
      <w:r w:rsidRPr="00FD34BD">
        <w:rPr>
          <w:rFonts w:ascii="Times New Roman" w:hAnsi="Times New Roman"/>
          <w:sz w:val="18"/>
        </w:rPr>
        <w:t>kHz, PDSCH BW = 2GHz</w:t>
      </w:r>
      <w:r>
        <w:rPr>
          <w:rFonts w:ascii="Times New Roman" w:hAnsi="Times New Roman"/>
          <w:sz w:val="18"/>
        </w:rPr>
        <w:t>)</w:t>
      </w:r>
    </w:p>
    <w:p w14:paraId="5828F367" w14:textId="77777777" w:rsidR="0078207E" w:rsidRDefault="0078207E" w:rsidP="00443FB1">
      <w:pPr>
        <w:spacing w:before="120" w:after="120"/>
        <w:rPr>
          <w:rFonts w:ascii="Times New Roman" w:hAnsi="Times New Roman"/>
          <w:sz w:val="18"/>
        </w:rPr>
      </w:pPr>
    </w:p>
    <w:p w14:paraId="0B0B1CEF" w14:textId="59868C93" w:rsidR="009474E8" w:rsidRDefault="009474E8" w:rsidP="00443FB1">
      <w:pPr>
        <w:pStyle w:val="a7"/>
        <w:jc w:val="center"/>
        <w:rPr>
          <w:rFonts w:ascii="Times New Roman" w:hAnsi="Times New Roman"/>
          <w:sz w:val="18"/>
        </w:rPr>
      </w:pPr>
      <w:bookmarkStart w:id="16" w:name="_Ref47450950"/>
      <w:r w:rsidRPr="00443FB1">
        <w:rPr>
          <w:rFonts w:ascii="Times New Roman" w:hAnsi="Times New Roman"/>
          <w:b/>
          <w:sz w:val="18"/>
        </w:rPr>
        <w:t xml:space="preserve">Table </w:t>
      </w:r>
      <w:r w:rsidRPr="00443FB1">
        <w:rPr>
          <w:rFonts w:ascii="Times New Roman" w:hAnsi="Times New Roman"/>
          <w:b/>
          <w:sz w:val="18"/>
        </w:rPr>
        <w:fldChar w:fldCharType="begin"/>
      </w:r>
      <w:r w:rsidRPr="00443FB1">
        <w:rPr>
          <w:rFonts w:ascii="Times New Roman" w:hAnsi="Times New Roman"/>
          <w:b/>
          <w:sz w:val="18"/>
        </w:rPr>
        <w:instrText xml:space="preserve"> SEQ Table \* ARABIC </w:instrText>
      </w:r>
      <w:r w:rsidRPr="00443FB1">
        <w:rPr>
          <w:rFonts w:ascii="Times New Roman" w:hAnsi="Times New Roman"/>
          <w:b/>
          <w:sz w:val="18"/>
        </w:rPr>
        <w:fldChar w:fldCharType="separate"/>
      </w:r>
      <w:r w:rsidR="005543C9">
        <w:rPr>
          <w:rFonts w:ascii="Times New Roman" w:hAnsi="Times New Roman"/>
          <w:b/>
          <w:noProof/>
          <w:sz w:val="18"/>
        </w:rPr>
        <w:t>9</w:t>
      </w:r>
      <w:r w:rsidRPr="00443FB1">
        <w:rPr>
          <w:rFonts w:ascii="Times New Roman" w:hAnsi="Times New Roman"/>
          <w:b/>
          <w:sz w:val="18"/>
        </w:rPr>
        <w:fldChar w:fldCharType="end"/>
      </w:r>
      <w:bookmarkEnd w:id="16"/>
      <w:r w:rsidRPr="00443FB1">
        <w:rPr>
          <w:rFonts w:ascii="Times New Roman" w:hAnsi="Times New Roman"/>
          <w:sz w:val="18"/>
        </w:rPr>
        <w:t xml:space="preserve"> </w:t>
      </w:r>
      <w:r w:rsidR="0078207E">
        <w:rPr>
          <w:rFonts w:ascii="Times New Roman" w:hAnsi="Times New Roman"/>
          <w:sz w:val="18"/>
        </w:rPr>
        <w:t xml:space="preserve"> </w:t>
      </w:r>
      <w:r w:rsidRPr="00443FB1">
        <w:rPr>
          <w:rFonts w:ascii="Times New Roman" w:hAnsi="Times New Roman"/>
          <w:sz w:val="18"/>
        </w:rPr>
        <w:t>Performance comparison among different sideband suppression</w:t>
      </w:r>
      <w:r w:rsidR="0004539C" w:rsidRPr="00443FB1">
        <w:rPr>
          <w:rFonts w:ascii="Times New Roman" w:hAnsi="Times New Roman"/>
          <w:sz w:val="18"/>
        </w:rPr>
        <w:t>s</w:t>
      </w:r>
    </w:p>
    <w:tbl>
      <w:tblPr>
        <w:tblW w:w="7213" w:type="dxa"/>
        <w:jc w:val="center"/>
        <w:tblLook w:val="04A0" w:firstRow="1" w:lastRow="0" w:firstColumn="1" w:lastColumn="0" w:noHBand="0" w:noVBand="1"/>
      </w:tblPr>
      <w:tblGrid>
        <w:gridCol w:w="4028"/>
        <w:gridCol w:w="919"/>
        <w:gridCol w:w="1125"/>
        <w:gridCol w:w="1141"/>
      </w:tblGrid>
      <w:tr w:rsidR="005543C9" w:rsidRPr="006061C1" w14:paraId="40992D2B" w14:textId="77777777" w:rsidTr="005543C9">
        <w:trPr>
          <w:trHeight w:val="285"/>
          <w:jc w:val="center"/>
        </w:trPr>
        <w:tc>
          <w:tcPr>
            <w:tcW w:w="4028" w:type="dxa"/>
            <w:vMerge w:val="restart"/>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664D148D"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Sideband suppression of I/Q imbalance</w:t>
            </w:r>
          </w:p>
          <w:p w14:paraId="361A547E"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 xml:space="preserve"> (</w:t>
            </w:r>
            <w:proofErr w:type="spellStart"/>
            <w:r w:rsidRPr="00743C71">
              <w:rPr>
                <w:rFonts w:ascii="Times New Roman" w:eastAsia="等线" w:hAnsi="Times New Roman"/>
                <w:color w:val="000000"/>
                <w:sz w:val="18"/>
                <w:szCs w:val="18"/>
                <w:lang w:eastAsia="zh-CN"/>
              </w:rPr>
              <w:t>dBc</w:t>
            </w:r>
            <w:proofErr w:type="spellEnd"/>
            <w:r w:rsidRPr="00743C71">
              <w:rPr>
                <w:rFonts w:ascii="Times New Roman" w:eastAsia="等线" w:hAnsi="Times New Roman"/>
                <w:color w:val="000000"/>
                <w:sz w:val="18"/>
                <w:szCs w:val="18"/>
                <w:lang w:eastAsia="zh-CN"/>
              </w:rPr>
              <w:t>)</w:t>
            </w:r>
          </w:p>
        </w:tc>
        <w:tc>
          <w:tcPr>
            <w:tcW w:w="3185" w:type="dxa"/>
            <w:gridSpan w:val="3"/>
            <w:tcBorders>
              <w:top w:val="single" w:sz="4" w:space="0" w:color="auto"/>
              <w:left w:val="nil"/>
              <w:bottom w:val="single" w:sz="4" w:space="0" w:color="auto"/>
              <w:right w:val="single" w:sz="4" w:space="0" w:color="auto"/>
            </w:tcBorders>
            <w:shd w:val="clear" w:color="auto" w:fill="00B0F0"/>
            <w:noWrap/>
            <w:vAlign w:val="center"/>
            <w:hideMark/>
          </w:tcPr>
          <w:p w14:paraId="2B283580"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SNR to achieve 10% BLER (dB)</w:t>
            </w:r>
          </w:p>
        </w:tc>
      </w:tr>
      <w:tr w:rsidR="005543C9" w:rsidRPr="006061C1" w14:paraId="571079BA" w14:textId="77777777" w:rsidTr="005543C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690E7" w14:textId="77777777" w:rsidR="005543C9" w:rsidRPr="00743C71" w:rsidRDefault="005543C9">
            <w:pPr>
              <w:rPr>
                <w:rFonts w:ascii="Times New Roman" w:eastAsia="等线" w:hAnsi="Times New Roman"/>
                <w:color w:val="000000"/>
                <w:sz w:val="18"/>
                <w:szCs w:val="18"/>
                <w:lang w:eastAsia="zh-CN"/>
              </w:rPr>
            </w:pPr>
          </w:p>
        </w:tc>
        <w:tc>
          <w:tcPr>
            <w:tcW w:w="919" w:type="dxa"/>
            <w:tcBorders>
              <w:top w:val="nil"/>
              <w:left w:val="nil"/>
              <w:bottom w:val="single" w:sz="4" w:space="0" w:color="auto"/>
              <w:right w:val="single" w:sz="4" w:space="0" w:color="auto"/>
            </w:tcBorders>
            <w:shd w:val="clear" w:color="auto" w:fill="00B0F0"/>
            <w:noWrap/>
            <w:vAlign w:val="center"/>
            <w:hideMark/>
          </w:tcPr>
          <w:p w14:paraId="2CD1D64B"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QPSK</w:t>
            </w:r>
          </w:p>
        </w:tc>
        <w:tc>
          <w:tcPr>
            <w:tcW w:w="1125" w:type="dxa"/>
            <w:tcBorders>
              <w:top w:val="nil"/>
              <w:left w:val="nil"/>
              <w:bottom w:val="single" w:sz="4" w:space="0" w:color="auto"/>
              <w:right w:val="single" w:sz="4" w:space="0" w:color="auto"/>
            </w:tcBorders>
            <w:shd w:val="clear" w:color="auto" w:fill="00B0F0"/>
            <w:noWrap/>
            <w:vAlign w:val="center"/>
            <w:hideMark/>
          </w:tcPr>
          <w:p w14:paraId="0916D610"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16QAM</w:t>
            </w:r>
          </w:p>
        </w:tc>
        <w:tc>
          <w:tcPr>
            <w:tcW w:w="1141" w:type="dxa"/>
            <w:tcBorders>
              <w:top w:val="nil"/>
              <w:left w:val="nil"/>
              <w:bottom w:val="single" w:sz="4" w:space="0" w:color="auto"/>
              <w:right w:val="single" w:sz="4" w:space="0" w:color="auto"/>
            </w:tcBorders>
            <w:shd w:val="clear" w:color="auto" w:fill="00B0F0"/>
            <w:noWrap/>
            <w:vAlign w:val="center"/>
            <w:hideMark/>
          </w:tcPr>
          <w:p w14:paraId="4C1EDCFB"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64QAM</w:t>
            </w:r>
          </w:p>
        </w:tc>
      </w:tr>
      <w:tr w:rsidR="005543C9" w:rsidRPr="006061C1" w14:paraId="055D3A37" w14:textId="77777777" w:rsidTr="005543C9">
        <w:trPr>
          <w:trHeight w:val="285"/>
          <w:jc w:val="center"/>
        </w:trPr>
        <w:tc>
          <w:tcPr>
            <w:tcW w:w="4028" w:type="dxa"/>
            <w:tcBorders>
              <w:top w:val="nil"/>
              <w:left w:val="single" w:sz="4" w:space="0" w:color="auto"/>
              <w:bottom w:val="single" w:sz="4" w:space="0" w:color="auto"/>
              <w:right w:val="single" w:sz="4" w:space="0" w:color="auto"/>
            </w:tcBorders>
            <w:noWrap/>
            <w:vAlign w:val="center"/>
            <w:hideMark/>
          </w:tcPr>
          <w:p w14:paraId="2E1AA7AB"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I/Q imbalance OFF</w:t>
            </w:r>
          </w:p>
        </w:tc>
        <w:tc>
          <w:tcPr>
            <w:tcW w:w="919" w:type="dxa"/>
            <w:tcBorders>
              <w:top w:val="nil"/>
              <w:left w:val="nil"/>
              <w:bottom w:val="single" w:sz="4" w:space="0" w:color="auto"/>
              <w:right w:val="single" w:sz="4" w:space="0" w:color="auto"/>
            </w:tcBorders>
            <w:noWrap/>
            <w:vAlign w:val="center"/>
            <w:hideMark/>
          </w:tcPr>
          <w:p w14:paraId="4F9F0F74"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1.62</w:t>
            </w:r>
          </w:p>
        </w:tc>
        <w:tc>
          <w:tcPr>
            <w:tcW w:w="1125" w:type="dxa"/>
            <w:tcBorders>
              <w:top w:val="nil"/>
              <w:left w:val="nil"/>
              <w:bottom w:val="single" w:sz="4" w:space="0" w:color="auto"/>
              <w:right w:val="single" w:sz="4" w:space="0" w:color="auto"/>
            </w:tcBorders>
            <w:noWrap/>
            <w:vAlign w:val="center"/>
            <w:hideMark/>
          </w:tcPr>
          <w:p w14:paraId="2420C828"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9.26</w:t>
            </w:r>
          </w:p>
        </w:tc>
        <w:tc>
          <w:tcPr>
            <w:tcW w:w="1141" w:type="dxa"/>
            <w:tcBorders>
              <w:top w:val="nil"/>
              <w:left w:val="nil"/>
              <w:bottom w:val="single" w:sz="4" w:space="0" w:color="auto"/>
              <w:right w:val="single" w:sz="4" w:space="0" w:color="auto"/>
            </w:tcBorders>
            <w:noWrap/>
            <w:vAlign w:val="center"/>
            <w:hideMark/>
          </w:tcPr>
          <w:p w14:paraId="18AB7968"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15.36</w:t>
            </w:r>
          </w:p>
        </w:tc>
      </w:tr>
      <w:tr w:rsidR="005543C9" w:rsidRPr="006061C1" w14:paraId="1BB0F33C" w14:textId="77777777" w:rsidTr="005543C9">
        <w:trPr>
          <w:trHeight w:val="285"/>
          <w:jc w:val="center"/>
        </w:trPr>
        <w:tc>
          <w:tcPr>
            <w:tcW w:w="4028" w:type="dxa"/>
            <w:tcBorders>
              <w:top w:val="nil"/>
              <w:left w:val="single" w:sz="4" w:space="0" w:color="auto"/>
              <w:bottom w:val="single" w:sz="4" w:space="0" w:color="auto"/>
              <w:right w:val="single" w:sz="4" w:space="0" w:color="auto"/>
            </w:tcBorders>
            <w:noWrap/>
            <w:vAlign w:val="center"/>
            <w:hideMark/>
          </w:tcPr>
          <w:p w14:paraId="648F02A1"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-30.44</w:t>
            </w:r>
          </w:p>
        </w:tc>
        <w:tc>
          <w:tcPr>
            <w:tcW w:w="919" w:type="dxa"/>
            <w:tcBorders>
              <w:top w:val="nil"/>
              <w:left w:val="nil"/>
              <w:bottom w:val="single" w:sz="4" w:space="0" w:color="auto"/>
              <w:right w:val="single" w:sz="4" w:space="0" w:color="auto"/>
            </w:tcBorders>
            <w:noWrap/>
            <w:vAlign w:val="center"/>
            <w:hideMark/>
          </w:tcPr>
          <w:p w14:paraId="5D64D299"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1.64</w:t>
            </w:r>
          </w:p>
        </w:tc>
        <w:tc>
          <w:tcPr>
            <w:tcW w:w="1125" w:type="dxa"/>
            <w:tcBorders>
              <w:top w:val="nil"/>
              <w:left w:val="nil"/>
              <w:bottom w:val="single" w:sz="4" w:space="0" w:color="auto"/>
              <w:right w:val="single" w:sz="4" w:space="0" w:color="auto"/>
            </w:tcBorders>
            <w:noWrap/>
            <w:vAlign w:val="center"/>
            <w:hideMark/>
          </w:tcPr>
          <w:p w14:paraId="7FF017F0"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9.29</w:t>
            </w:r>
          </w:p>
        </w:tc>
        <w:tc>
          <w:tcPr>
            <w:tcW w:w="1141" w:type="dxa"/>
            <w:tcBorders>
              <w:top w:val="nil"/>
              <w:left w:val="nil"/>
              <w:bottom w:val="single" w:sz="4" w:space="0" w:color="auto"/>
              <w:right w:val="single" w:sz="4" w:space="0" w:color="auto"/>
            </w:tcBorders>
            <w:noWrap/>
            <w:vAlign w:val="center"/>
            <w:hideMark/>
          </w:tcPr>
          <w:p w14:paraId="38D342A8"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15.47</w:t>
            </w:r>
          </w:p>
        </w:tc>
      </w:tr>
      <w:tr w:rsidR="005543C9" w:rsidRPr="006061C1" w14:paraId="29026086" w14:textId="77777777" w:rsidTr="005543C9">
        <w:trPr>
          <w:trHeight w:val="285"/>
          <w:jc w:val="center"/>
        </w:trPr>
        <w:tc>
          <w:tcPr>
            <w:tcW w:w="4028" w:type="dxa"/>
            <w:tcBorders>
              <w:top w:val="nil"/>
              <w:left w:val="single" w:sz="4" w:space="0" w:color="auto"/>
              <w:bottom w:val="single" w:sz="4" w:space="0" w:color="auto"/>
              <w:right w:val="single" w:sz="4" w:space="0" w:color="auto"/>
            </w:tcBorders>
            <w:noWrap/>
            <w:vAlign w:val="center"/>
            <w:hideMark/>
          </w:tcPr>
          <w:p w14:paraId="6E701438"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-25.98</w:t>
            </w:r>
          </w:p>
        </w:tc>
        <w:tc>
          <w:tcPr>
            <w:tcW w:w="919" w:type="dxa"/>
            <w:tcBorders>
              <w:top w:val="nil"/>
              <w:left w:val="nil"/>
              <w:bottom w:val="single" w:sz="4" w:space="0" w:color="auto"/>
              <w:right w:val="single" w:sz="4" w:space="0" w:color="auto"/>
            </w:tcBorders>
            <w:noWrap/>
            <w:vAlign w:val="center"/>
            <w:hideMark/>
          </w:tcPr>
          <w:p w14:paraId="5CC496DD"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1.66</w:t>
            </w:r>
          </w:p>
        </w:tc>
        <w:tc>
          <w:tcPr>
            <w:tcW w:w="1125" w:type="dxa"/>
            <w:tcBorders>
              <w:top w:val="nil"/>
              <w:left w:val="nil"/>
              <w:bottom w:val="single" w:sz="4" w:space="0" w:color="auto"/>
              <w:right w:val="single" w:sz="4" w:space="0" w:color="auto"/>
            </w:tcBorders>
            <w:noWrap/>
            <w:vAlign w:val="center"/>
            <w:hideMark/>
          </w:tcPr>
          <w:p w14:paraId="7CDC7320"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9.33</w:t>
            </w:r>
          </w:p>
        </w:tc>
        <w:tc>
          <w:tcPr>
            <w:tcW w:w="1141" w:type="dxa"/>
            <w:tcBorders>
              <w:top w:val="nil"/>
              <w:left w:val="nil"/>
              <w:bottom w:val="single" w:sz="4" w:space="0" w:color="auto"/>
              <w:right w:val="single" w:sz="4" w:space="0" w:color="auto"/>
            </w:tcBorders>
            <w:noWrap/>
            <w:vAlign w:val="center"/>
            <w:hideMark/>
          </w:tcPr>
          <w:p w14:paraId="30398079"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15.68</w:t>
            </w:r>
          </w:p>
        </w:tc>
      </w:tr>
      <w:tr w:rsidR="005543C9" w:rsidRPr="006061C1" w14:paraId="26D33EFF" w14:textId="77777777" w:rsidTr="005543C9">
        <w:trPr>
          <w:trHeight w:val="285"/>
          <w:jc w:val="center"/>
        </w:trPr>
        <w:tc>
          <w:tcPr>
            <w:tcW w:w="4028" w:type="dxa"/>
            <w:tcBorders>
              <w:top w:val="nil"/>
              <w:left w:val="single" w:sz="4" w:space="0" w:color="auto"/>
              <w:bottom w:val="single" w:sz="4" w:space="0" w:color="auto"/>
              <w:right w:val="single" w:sz="4" w:space="0" w:color="auto"/>
            </w:tcBorders>
            <w:noWrap/>
            <w:vAlign w:val="center"/>
            <w:hideMark/>
          </w:tcPr>
          <w:p w14:paraId="5B3DC1DB"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-20.01</w:t>
            </w:r>
          </w:p>
        </w:tc>
        <w:tc>
          <w:tcPr>
            <w:tcW w:w="919" w:type="dxa"/>
            <w:tcBorders>
              <w:top w:val="nil"/>
              <w:left w:val="nil"/>
              <w:bottom w:val="single" w:sz="4" w:space="0" w:color="auto"/>
              <w:right w:val="single" w:sz="4" w:space="0" w:color="auto"/>
            </w:tcBorders>
            <w:noWrap/>
            <w:vAlign w:val="center"/>
            <w:hideMark/>
          </w:tcPr>
          <w:p w14:paraId="6B42CBD8"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1.78</w:t>
            </w:r>
          </w:p>
        </w:tc>
        <w:tc>
          <w:tcPr>
            <w:tcW w:w="1125" w:type="dxa"/>
            <w:tcBorders>
              <w:top w:val="nil"/>
              <w:left w:val="nil"/>
              <w:bottom w:val="single" w:sz="4" w:space="0" w:color="auto"/>
              <w:right w:val="single" w:sz="4" w:space="0" w:color="auto"/>
            </w:tcBorders>
            <w:noWrap/>
            <w:vAlign w:val="center"/>
            <w:hideMark/>
          </w:tcPr>
          <w:p w14:paraId="7C92FCC6"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9.58</w:t>
            </w:r>
          </w:p>
        </w:tc>
        <w:tc>
          <w:tcPr>
            <w:tcW w:w="1141" w:type="dxa"/>
            <w:tcBorders>
              <w:top w:val="nil"/>
              <w:left w:val="nil"/>
              <w:bottom w:val="single" w:sz="4" w:space="0" w:color="auto"/>
              <w:right w:val="single" w:sz="4" w:space="0" w:color="auto"/>
            </w:tcBorders>
            <w:noWrap/>
            <w:vAlign w:val="center"/>
            <w:hideMark/>
          </w:tcPr>
          <w:p w14:paraId="2DF839EF"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16.85</w:t>
            </w:r>
          </w:p>
        </w:tc>
      </w:tr>
      <w:tr w:rsidR="005543C9" w:rsidRPr="006061C1" w14:paraId="6AAE6A40" w14:textId="77777777" w:rsidTr="005543C9">
        <w:trPr>
          <w:trHeight w:val="285"/>
          <w:jc w:val="center"/>
        </w:trPr>
        <w:tc>
          <w:tcPr>
            <w:tcW w:w="4028" w:type="dxa"/>
            <w:tcBorders>
              <w:top w:val="nil"/>
              <w:left w:val="single" w:sz="4" w:space="0" w:color="auto"/>
              <w:bottom w:val="single" w:sz="4" w:space="0" w:color="auto"/>
              <w:right w:val="single" w:sz="4" w:space="0" w:color="auto"/>
            </w:tcBorders>
            <w:noWrap/>
            <w:vAlign w:val="center"/>
            <w:hideMark/>
          </w:tcPr>
          <w:p w14:paraId="112486D2"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-16.01</w:t>
            </w:r>
          </w:p>
        </w:tc>
        <w:tc>
          <w:tcPr>
            <w:tcW w:w="919" w:type="dxa"/>
            <w:tcBorders>
              <w:top w:val="nil"/>
              <w:left w:val="nil"/>
              <w:bottom w:val="single" w:sz="4" w:space="0" w:color="auto"/>
              <w:right w:val="single" w:sz="4" w:space="0" w:color="auto"/>
            </w:tcBorders>
            <w:noWrap/>
            <w:vAlign w:val="center"/>
            <w:hideMark/>
          </w:tcPr>
          <w:p w14:paraId="4154D306"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2.00</w:t>
            </w:r>
          </w:p>
        </w:tc>
        <w:tc>
          <w:tcPr>
            <w:tcW w:w="1125" w:type="dxa"/>
            <w:tcBorders>
              <w:top w:val="nil"/>
              <w:left w:val="nil"/>
              <w:bottom w:val="single" w:sz="4" w:space="0" w:color="auto"/>
              <w:right w:val="single" w:sz="4" w:space="0" w:color="auto"/>
            </w:tcBorders>
            <w:noWrap/>
            <w:vAlign w:val="center"/>
            <w:hideMark/>
          </w:tcPr>
          <w:p w14:paraId="6E305183"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10.17</w:t>
            </w:r>
          </w:p>
        </w:tc>
        <w:tc>
          <w:tcPr>
            <w:tcW w:w="1141" w:type="dxa"/>
            <w:tcBorders>
              <w:top w:val="nil"/>
              <w:left w:val="nil"/>
              <w:bottom w:val="single" w:sz="4" w:space="0" w:color="auto"/>
              <w:right w:val="single" w:sz="4" w:space="0" w:color="auto"/>
            </w:tcBorders>
            <w:noWrap/>
            <w:vAlign w:val="center"/>
            <w:hideMark/>
          </w:tcPr>
          <w:p w14:paraId="4EB4019B" w14:textId="77777777" w:rsidR="005543C9" w:rsidRPr="00743C71" w:rsidRDefault="005543C9">
            <w:pPr>
              <w:jc w:val="center"/>
              <w:rPr>
                <w:rFonts w:ascii="Times New Roman" w:eastAsia="等线" w:hAnsi="Times New Roman"/>
                <w:color w:val="000000"/>
                <w:sz w:val="18"/>
                <w:szCs w:val="18"/>
                <w:lang w:eastAsia="zh-CN"/>
              </w:rPr>
            </w:pPr>
            <w:r w:rsidRPr="00743C71">
              <w:rPr>
                <w:rFonts w:ascii="Times New Roman" w:eastAsia="等线" w:hAnsi="Times New Roman"/>
                <w:color w:val="000000"/>
                <w:sz w:val="18"/>
                <w:szCs w:val="18"/>
                <w:lang w:eastAsia="zh-CN"/>
              </w:rPr>
              <w:t>22.00</w:t>
            </w:r>
          </w:p>
        </w:tc>
      </w:tr>
    </w:tbl>
    <w:p w14:paraId="1C0CC797" w14:textId="32939B07" w:rsidR="009F7FD1" w:rsidRPr="009F7FD1" w:rsidRDefault="009F7FD1" w:rsidP="00443FB1">
      <w:pPr>
        <w:spacing w:before="240" w:after="120"/>
        <w:rPr>
          <w:rFonts w:ascii="Times New Roman" w:hAnsi="Times New Roman"/>
          <w:szCs w:val="20"/>
        </w:rPr>
      </w:pPr>
      <w:r w:rsidRPr="009F7FD1">
        <w:rPr>
          <w:rFonts w:ascii="Times New Roman" w:hAnsi="Times New Roman" w:hint="eastAsia"/>
          <w:szCs w:val="20"/>
        </w:rPr>
        <w:t>F</w:t>
      </w:r>
      <w:r w:rsidRPr="009F7FD1">
        <w:rPr>
          <w:rFonts w:ascii="Times New Roman" w:hAnsi="Times New Roman"/>
          <w:szCs w:val="20"/>
        </w:rPr>
        <w:t>or good performance in frequencies above 52.6</w:t>
      </w:r>
      <w:r w:rsidR="003B0BC9">
        <w:rPr>
          <w:rFonts w:ascii="Times New Roman" w:hAnsi="Times New Roman"/>
          <w:szCs w:val="20"/>
        </w:rPr>
        <w:t xml:space="preserve"> </w:t>
      </w:r>
      <w:r w:rsidRPr="009F7FD1">
        <w:rPr>
          <w:rFonts w:ascii="Times New Roman" w:hAnsi="Times New Roman"/>
          <w:szCs w:val="20"/>
        </w:rPr>
        <w:t xml:space="preserve">GHz, the </w:t>
      </w:r>
      <w:r w:rsidR="00E87D1F">
        <w:rPr>
          <w:rFonts w:ascii="Times New Roman" w:hAnsi="Times New Roman"/>
          <w:szCs w:val="20"/>
        </w:rPr>
        <w:t xml:space="preserve">impact </w:t>
      </w:r>
      <w:r w:rsidRPr="009F7FD1">
        <w:rPr>
          <w:rFonts w:ascii="Times New Roman" w:hAnsi="Times New Roman"/>
          <w:szCs w:val="20"/>
        </w:rPr>
        <w:t>of RF impairments, like I/Q imbalance, need</w:t>
      </w:r>
      <w:r w:rsidR="00E87D1F">
        <w:rPr>
          <w:rFonts w:ascii="Times New Roman" w:hAnsi="Times New Roman"/>
          <w:szCs w:val="20"/>
        </w:rPr>
        <w:t>s</w:t>
      </w:r>
      <w:r w:rsidRPr="009F7FD1">
        <w:rPr>
          <w:rFonts w:ascii="Times New Roman" w:hAnsi="Times New Roman"/>
          <w:szCs w:val="20"/>
        </w:rPr>
        <w:t xml:space="preserve"> to be evaluated so that we can decide whether it is necessary to consider additional design on standard to mitigate the </w:t>
      </w:r>
      <w:r w:rsidRPr="009F7FD1">
        <w:rPr>
          <w:rFonts w:ascii="Times New Roman" w:hAnsi="Times New Roman" w:hint="eastAsia"/>
          <w:szCs w:val="20"/>
        </w:rPr>
        <w:t>side</w:t>
      </w:r>
      <w:r w:rsidRPr="009F7FD1">
        <w:rPr>
          <w:rFonts w:ascii="Times New Roman" w:hAnsi="Times New Roman"/>
          <w:szCs w:val="20"/>
        </w:rPr>
        <w:t xml:space="preserve"> effect.</w:t>
      </w:r>
    </w:p>
    <w:p w14:paraId="382E47F6" w14:textId="027C0E65" w:rsidR="00BF6D59" w:rsidRDefault="00BF6D59" w:rsidP="00BF6D59">
      <w:pPr>
        <w:pStyle w:val="a7"/>
        <w:jc w:val="both"/>
        <w:rPr>
          <w:rFonts w:ascii="Times New Roman" w:hAnsi="Times New Roman"/>
          <w:b/>
          <w:lang w:val="en-US"/>
        </w:rPr>
      </w:pPr>
      <w:bookmarkStart w:id="17" w:name="_Ref40204958"/>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5543C9">
        <w:rPr>
          <w:rFonts w:ascii="Times New Roman" w:hAnsi="Times New Roman"/>
          <w:b/>
          <w:noProof/>
        </w:rPr>
        <w:t>4</w:t>
      </w:r>
      <w:r w:rsidRPr="009D055A">
        <w:rPr>
          <w:rFonts w:ascii="Times New Roman" w:hAnsi="Times New Roman"/>
          <w:b/>
        </w:rPr>
        <w:fldChar w:fldCharType="end"/>
      </w:r>
      <w:r>
        <w:rPr>
          <w:rFonts w:ascii="Times New Roman" w:hAnsi="Times New Roman"/>
          <w:b/>
        </w:rPr>
        <w:t>:</w:t>
      </w:r>
      <w:r w:rsidRPr="00FB2680">
        <w:rPr>
          <w:rFonts w:asciiTheme="minorHAnsi" w:eastAsiaTheme="minorEastAsia" w:hAnsi="Calibri" w:cstheme="minorBidi"/>
          <w:color w:val="000000" w:themeColor="text1"/>
          <w:kern w:val="24"/>
          <w:sz w:val="48"/>
          <w:szCs w:val="48"/>
          <w:lang w:val="en-US"/>
        </w:rPr>
        <w:t xml:space="preserve"> </w:t>
      </w:r>
      <w:r>
        <w:rPr>
          <w:rFonts w:ascii="Times New Roman" w:hAnsi="Times New Roman"/>
          <w:b/>
          <w:lang w:val="en-US"/>
        </w:rPr>
        <w:t>Perform modeling of I</w:t>
      </w:r>
      <w:r w:rsidR="009D3F73">
        <w:rPr>
          <w:rFonts w:ascii="Times New Roman" w:hAnsi="Times New Roman"/>
          <w:b/>
          <w:lang w:val="en-US"/>
        </w:rPr>
        <w:t>/</w:t>
      </w:r>
      <w:r>
        <w:rPr>
          <w:rFonts w:ascii="Times New Roman" w:hAnsi="Times New Roman"/>
          <w:b/>
          <w:lang w:val="en-US"/>
        </w:rPr>
        <w:t xml:space="preserve">Q imbalance in link level evaluation with </w:t>
      </w:r>
      <w:r w:rsidR="009F7FD1">
        <w:rPr>
          <w:rFonts w:ascii="Times New Roman" w:hAnsi="Times New Roman"/>
          <w:b/>
          <w:lang w:val="en-US"/>
        </w:rPr>
        <w:t xml:space="preserve">reasonable </w:t>
      </w:r>
      <w:r>
        <w:rPr>
          <w:rFonts w:ascii="Times New Roman" w:hAnsi="Times New Roman"/>
          <w:b/>
          <w:lang w:val="en-US"/>
        </w:rPr>
        <w:t xml:space="preserve">sideband suppression value, and study potential enhancement </w:t>
      </w:r>
      <w:r w:rsidR="009F7FD1">
        <w:rPr>
          <w:rFonts w:ascii="Times New Roman" w:hAnsi="Times New Roman"/>
          <w:b/>
          <w:lang w:val="en-US"/>
        </w:rPr>
        <w:t>if problem is identified</w:t>
      </w:r>
      <w:r>
        <w:rPr>
          <w:rFonts w:ascii="Times New Roman" w:hAnsi="Times New Roman"/>
          <w:b/>
          <w:lang w:val="en-US"/>
        </w:rPr>
        <w:t>.</w:t>
      </w:r>
      <w:bookmarkEnd w:id="17"/>
      <w:r>
        <w:rPr>
          <w:rFonts w:ascii="Times New Roman" w:hAnsi="Times New Roman"/>
          <w:b/>
          <w:lang w:val="en-US"/>
        </w:rPr>
        <w:t xml:space="preserve"> </w:t>
      </w:r>
    </w:p>
    <w:p w14:paraId="5662B5BD" w14:textId="08B9D79B" w:rsidR="009F7FD1" w:rsidRPr="009F7FD1" w:rsidRDefault="009F7FD1" w:rsidP="009F7FD1">
      <w:pPr>
        <w:spacing w:afterLines="50" w:after="120"/>
        <w:rPr>
          <w:rFonts w:ascii="Times New Roman" w:eastAsiaTheme="minorEastAsia" w:hAnsi="Times New Roman"/>
          <w:i/>
          <w:u w:val="single"/>
        </w:rPr>
      </w:pPr>
      <w:r w:rsidRPr="009F7FD1">
        <w:rPr>
          <w:rFonts w:ascii="Times New Roman" w:eastAsiaTheme="minorEastAsia" w:hAnsi="Times New Roman"/>
          <w:i/>
          <w:u w:val="single"/>
        </w:rPr>
        <w:t>PA linear working range</w:t>
      </w:r>
    </w:p>
    <w:p w14:paraId="6C87CD95" w14:textId="31C215DA" w:rsidR="00410967" w:rsidRDefault="009F7FD1" w:rsidP="009F7FD1">
      <w:pPr>
        <w:spacing w:before="120" w:after="120"/>
        <w:jc w:val="both"/>
        <w:rPr>
          <w:rFonts w:ascii="Times New Roman" w:eastAsiaTheme="minorEastAsia" w:hAnsi="Times New Roman"/>
          <w:lang w:eastAsia="zh-CN"/>
        </w:rPr>
      </w:pPr>
      <w:r w:rsidRPr="009F7FD1">
        <w:rPr>
          <w:rFonts w:ascii="Times New Roman" w:eastAsiaTheme="minorEastAsia" w:hAnsi="Times New Roman"/>
          <w:lang w:eastAsia="zh-CN"/>
        </w:rPr>
        <w:t>Increased power capability and increased frequency capability are conflicting requirements as observed from the so-called Johnson limit</w:t>
      </w:r>
      <w:r w:rsidR="008979B6" w:rsidRPr="009F7FD1">
        <w:rPr>
          <w:rFonts w:ascii="Times New Roman" w:eastAsiaTheme="minorEastAsia" w:hAnsi="Times New Roman"/>
          <w:lang w:eastAsia="zh-CN"/>
        </w:rPr>
        <w:t xml:space="preserve"> [</w:t>
      </w:r>
      <w:r w:rsidR="008979B6">
        <w:rPr>
          <w:rFonts w:ascii="Times New Roman" w:eastAsiaTheme="minorEastAsia" w:hAnsi="Times New Roman"/>
          <w:lang w:eastAsia="zh-CN"/>
        </w:rPr>
        <w:t>3</w:t>
      </w:r>
      <w:r w:rsidR="008979B6" w:rsidRPr="009F7FD1">
        <w:rPr>
          <w:rFonts w:ascii="Times New Roman" w:eastAsiaTheme="minorEastAsia" w:hAnsi="Times New Roman"/>
          <w:lang w:eastAsia="zh-CN"/>
        </w:rPr>
        <w:t>]</w:t>
      </w:r>
      <w:r w:rsidRPr="009F7FD1">
        <w:rPr>
          <w:rFonts w:ascii="Times New Roman" w:eastAsiaTheme="minorEastAsia" w:hAnsi="Times New Roman"/>
          <w:lang w:eastAsia="zh-CN"/>
        </w:rPr>
        <w:t>. In short, higher operational frequencies require smaller geometries, which subsequently result in lower operational power in order to prevent dielectric breakdown from the increased field strengths. To uphold Moore’s law, the gate geometries are constantly shrunk and hence the intrinsic power capability is reduced</w:t>
      </w:r>
      <w:r w:rsidR="008979B6">
        <w:rPr>
          <w:rFonts w:ascii="Times New Roman" w:eastAsiaTheme="minorEastAsia" w:hAnsi="Times New Roman"/>
          <w:lang w:eastAsia="zh-CN"/>
        </w:rPr>
        <w:t xml:space="preserve"> </w:t>
      </w:r>
      <w:r w:rsidR="008979B6" w:rsidRPr="009F7FD1">
        <w:rPr>
          <w:rFonts w:ascii="Times New Roman" w:eastAsiaTheme="minorEastAsia" w:hAnsi="Times New Roman"/>
          <w:lang w:eastAsia="zh-CN"/>
        </w:rPr>
        <w:t>[</w:t>
      </w:r>
      <w:r w:rsidR="008979B6">
        <w:rPr>
          <w:rFonts w:ascii="Times New Roman" w:eastAsiaTheme="minorEastAsia" w:hAnsi="Times New Roman"/>
          <w:lang w:eastAsia="zh-CN"/>
        </w:rPr>
        <w:t>4</w:t>
      </w:r>
      <w:r w:rsidR="008979B6" w:rsidRPr="009F7FD1">
        <w:rPr>
          <w:rFonts w:ascii="Times New Roman" w:eastAsiaTheme="minorEastAsia" w:hAnsi="Times New Roman"/>
          <w:lang w:eastAsia="zh-CN"/>
        </w:rPr>
        <w:t>]</w:t>
      </w:r>
      <w:r w:rsidRPr="009F7FD1">
        <w:rPr>
          <w:rFonts w:ascii="Times New Roman" w:eastAsiaTheme="minorEastAsia" w:hAnsi="Times New Roman"/>
          <w:lang w:eastAsia="zh-CN"/>
        </w:rPr>
        <w:t>.</w:t>
      </w:r>
      <w:r w:rsidR="008979B6">
        <w:rPr>
          <w:rFonts w:ascii="Times New Roman" w:eastAsiaTheme="minorEastAsia" w:hAnsi="Times New Roman"/>
          <w:lang w:eastAsia="zh-CN"/>
        </w:rPr>
        <w:t xml:space="preserve"> </w:t>
      </w:r>
    </w:p>
    <w:p w14:paraId="206A41F2" w14:textId="36889394" w:rsidR="009F7FD1" w:rsidRDefault="00E26A27" w:rsidP="009F7FD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We ran</w:t>
      </w:r>
      <w:r w:rsidR="008979B6">
        <w:rPr>
          <w:rFonts w:ascii="Times New Roman" w:eastAsiaTheme="minorEastAsia" w:hAnsi="Times New Roman"/>
          <w:lang w:eastAsia="zh-CN"/>
        </w:rPr>
        <w:t xml:space="preserve"> some simulations about EVM VS OBO (</w:t>
      </w:r>
      <w:r w:rsidR="008979B6" w:rsidRPr="008979B6">
        <w:rPr>
          <w:rFonts w:ascii="Times New Roman" w:eastAsiaTheme="minorEastAsia" w:hAnsi="Times New Roman"/>
          <w:lang w:eastAsia="zh-CN"/>
        </w:rPr>
        <w:t>Output Back Off</w:t>
      </w:r>
      <w:r w:rsidR="008979B6">
        <w:rPr>
          <w:rFonts w:ascii="Times New Roman" w:eastAsiaTheme="minorEastAsia" w:hAnsi="Times New Roman"/>
          <w:lang w:eastAsia="zh-CN"/>
        </w:rPr>
        <w:t>) with PA model of CMOS for 60</w:t>
      </w:r>
      <w:r w:rsidR="003B0BC9">
        <w:rPr>
          <w:rFonts w:ascii="Times New Roman" w:eastAsiaTheme="minorEastAsia" w:hAnsi="Times New Roman"/>
          <w:lang w:eastAsia="zh-CN"/>
        </w:rPr>
        <w:t xml:space="preserve"> </w:t>
      </w:r>
      <w:r w:rsidR="008979B6">
        <w:rPr>
          <w:rFonts w:ascii="Times New Roman" w:eastAsiaTheme="minorEastAsia" w:hAnsi="Times New Roman"/>
          <w:lang w:eastAsia="zh-CN"/>
        </w:rPr>
        <w:t>GHz. CP-OFDM and DFT</w:t>
      </w:r>
      <w:r w:rsidR="000C1F2F">
        <w:rPr>
          <w:rFonts w:ascii="Times New Roman" w:eastAsiaTheme="minorEastAsia" w:hAnsi="Times New Roman"/>
          <w:lang w:eastAsia="zh-CN"/>
        </w:rPr>
        <w:t>-s-OFDM waveform are considered</w:t>
      </w:r>
      <w:r w:rsidR="006061C1">
        <w:rPr>
          <w:rFonts w:ascii="Times New Roman" w:eastAsiaTheme="minorEastAsia" w:hAnsi="Times New Roman"/>
          <w:lang w:eastAsia="zh-CN"/>
        </w:rPr>
        <w:t>.</w:t>
      </w:r>
      <w:r w:rsidR="000C1F2F">
        <w:rPr>
          <w:rFonts w:ascii="Times New Roman" w:eastAsiaTheme="minorEastAsia" w:hAnsi="Times New Roman"/>
          <w:lang w:eastAsia="zh-CN"/>
        </w:rPr>
        <w:t xml:space="preserve"> </w:t>
      </w:r>
      <w:r w:rsidR="006061C1">
        <w:rPr>
          <w:rFonts w:ascii="Times New Roman" w:eastAsiaTheme="minorEastAsia" w:hAnsi="Times New Roman"/>
          <w:lang w:eastAsia="zh-CN"/>
        </w:rPr>
        <w:t>A</w:t>
      </w:r>
      <w:r w:rsidR="000C1F2F">
        <w:rPr>
          <w:rFonts w:ascii="Times New Roman" w:eastAsiaTheme="minorEastAsia" w:hAnsi="Times New Roman"/>
          <w:lang w:eastAsia="zh-CN"/>
        </w:rPr>
        <w:t xml:space="preserve">nd the simulation parameters are listed in </w:t>
      </w:r>
      <w:r w:rsidR="000C1F2F" w:rsidRPr="0004134C">
        <w:rPr>
          <w:rFonts w:ascii="Times New Roman" w:eastAsiaTheme="minorEastAsia" w:hAnsi="Times New Roman"/>
          <w:szCs w:val="20"/>
          <w:lang w:eastAsia="zh-CN"/>
        </w:rPr>
        <w:fldChar w:fldCharType="begin"/>
      </w:r>
      <w:r w:rsidR="000C1F2F" w:rsidRPr="00DC710D">
        <w:rPr>
          <w:rFonts w:ascii="Times New Roman" w:eastAsiaTheme="minorEastAsia" w:hAnsi="Times New Roman"/>
          <w:szCs w:val="20"/>
          <w:lang w:eastAsia="zh-CN"/>
        </w:rPr>
        <w:instrText xml:space="preserve"> REF _Ref40284891 \h </w:instrText>
      </w:r>
      <w:r w:rsidR="003B0BC9">
        <w:rPr>
          <w:rFonts w:ascii="Times New Roman" w:eastAsiaTheme="minorEastAsia" w:hAnsi="Times New Roman"/>
          <w:szCs w:val="20"/>
          <w:lang w:eastAsia="zh-CN"/>
        </w:rPr>
        <w:instrText xml:space="preserve"> \* MERGEFORMAT </w:instrText>
      </w:r>
      <w:r w:rsidR="000C1F2F" w:rsidRPr="0004134C">
        <w:rPr>
          <w:rFonts w:ascii="Times New Roman" w:eastAsiaTheme="minorEastAsia" w:hAnsi="Times New Roman"/>
          <w:szCs w:val="20"/>
          <w:lang w:eastAsia="zh-CN"/>
        </w:rPr>
      </w:r>
      <w:r w:rsidR="000C1F2F" w:rsidRPr="0004134C">
        <w:rPr>
          <w:rFonts w:ascii="Times New Roman" w:eastAsiaTheme="minorEastAsia" w:hAnsi="Times New Roman"/>
          <w:szCs w:val="20"/>
          <w:lang w:eastAsia="zh-CN"/>
        </w:rPr>
        <w:fldChar w:fldCharType="separate"/>
      </w:r>
      <w:r w:rsidR="005543C9" w:rsidRPr="00443FB1">
        <w:rPr>
          <w:rFonts w:ascii="Times New Roman" w:hAnsi="Times New Roman"/>
          <w:b/>
          <w:szCs w:val="20"/>
        </w:rPr>
        <w:t xml:space="preserve">Table </w:t>
      </w:r>
      <w:r w:rsidR="005543C9" w:rsidRPr="00443FB1">
        <w:rPr>
          <w:rFonts w:ascii="Times New Roman" w:hAnsi="Times New Roman"/>
          <w:b/>
          <w:noProof/>
          <w:szCs w:val="20"/>
        </w:rPr>
        <w:t>12</w:t>
      </w:r>
      <w:r w:rsidR="000C1F2F" w:rsidRPr="0004134C">
        <w:rPr>
          <w:rFonts w:ascii="Times New Roman" w:eastAsiaTheme="minorEastAsia" w:hAnsi="Times New Roman"/>
          <w:szCs w:val="20"/>
          <w:lang w:eastAsia="zh-CN"/>
        </w:rPr>
        <w:fldChar w:fldCharType="end"/>
      </w:r>
      <w:r w:rsidR="003B0BC9">
        <w:rPr>
          <w:rFonts w:ascii="Times New Roman" w:eastAsiaTheme="minorEastAsia" w:hAnsi="Times New Roman"/>
          <w:szCs w:val="20"/>
          <w:lang w:eastAsia="zh-CN"/>
        </w:rPr>
        <w:t xml:space="preserve"> in Appendix</w:t>
      </w:r>
      <w:r w:rsidR="000C1F2F">
        <w:rPr>
          <w:rFonts w:ascii="Times New Roman" w:eastAsiaTheme="minorEastAsia" w:hAnsi="Times New Roman"/>
          <w:lang w:eastAsia="zh-CN"/>
        </w:rPr>
        <w:t>.</w:t>
      </w:r>
      <w:r w:rsidR="008979B6">
        <w:rPr>
          <w:rFonts w:ascii="Times New Roman" w:eastAsiaTheme="minorEastAsia" w:hAnsi="Times New Roman"/>
          <w:lang w:eastAsia="zh-CN"/>
        </w:rPr>
        <w:t xml:space="preserve"> From </w:t>
      </w:r>
      <w:r w:rsidR="000C1F2F">
        <w:rPr>
          <w:rFonts w:ascii="Times New Roman" w:eastAsiaTheme="minorEastAsia" w:hAnsi="Times New Roman"/>
          <w:lang w:eastAsia="zh-CN"/>
        </w:rPr>
        <w:t xml:space="preserve">simulation result </w:t>
      </w:r>
      <w:r>
        <w:rPr>
          <w:rFonts w:ascii="Times New Roman" w:eastAsiaTheme="minorEastAsia" w:hAnsi="Times New Roman"/>
          <w:lang w:eastAsia="zh-CN"/>
        </w:rPr>
        <w:t xml:space="preserve">about 64QAM in </w:t>
      </w:r>
      <w:r w:rsidR="008979B6" w:rsidRPr="00DC710D">
        <w:rPr>
          <w:rFonts w:ascii="Times New Roman" w:eastAsiaTheme="minorEastAsia" w:hAnsi="Times New Roman"/>
          <w:szCs w:val="20"/>
          <w:lang w:eastAsia="zh-CN"/>
        </w:rPr>
        <w:fldChar w:fldCharType="begin"/>
      </w:r>
      <w:r w:rsidR="008979B6" w:rsidRPr="00DC710D">
        <w:rPr>
          <w:rFonts w:ascii="Times New Roman" w:eastAsiaTheme="minorEastAsia" w:hAnsi="Times New Roman"/>
          <w:szCs w:val="20"/>
          <w:lang w:eastAsia="zh-CN"/>
        </w:rPr>
        <w:instrText xml:space="preserve"> REF _Ref40283693 \h </w:instrText>
      </w:r>
      <w:r w:rsidR="0004134C">
        <w:rPr>
          <w:rFonts w:ascii="Times New Roman" w:eastAsiaTheme="minorEastAsia" w:hAnsi="Times New Roman"/>
          <w:szCs w:val="20"/>
          <w:lang w:eastAsia="zh-CN"/>
        </w:rPr>
        <w:instrText xml:space="preserve"> \* MERGEFORMAT </w:instrText>
      </w:r>
      <w:r w:rsidR="008979B6" w:rsidRPr="00DC710D">
        <w:rPr>
          <w:rFonts w:ascii="Times New Roman" w:eastAsiaTheme="minorEastAsia" w:hAnsi="Times New Roman"/>
          <w:szCs w:val="20"/>
          <w:lang w:eastAsia="zh-CN"/>
        </w:rPr>
      </w:r>
      <w:r w:rsidR="008979B6" w:rsidRPr="00DC710D">
        <w:rPr>
          <w:rFonts w:ascii="Times New Roman" w:eastAsiaTheme="minorEastAsia" w:hAnsi="Times New Roman"/>
          <w:szCs w:val="20"/>
          <w:lang w:eastAsia="zh-CN"/>
        </w:rPr>
        <w:fldChar w:fldCharType="separate"/>
      </w:r>
      <w:r w:rsidR="005543C9" w:rsidRPr="00443FB1">
        <w:rPr>
          <w:rFonts w:ascii="Times New Roman" w:hAnsi="Times New Roman"/>
          <w:b/>
          <w:szCs w:val="20"/>
        </w:rPr>
        <w:t xml:space="preserve">Figure </w:t>
      </w:r>
      <w:r w:rsidR="005543C9" w:rsidRPr="00443FB1">
        <w:rPr>
          <w:rFonts w:ascii="Times New Roman" w:hAnsi="Times New Roman"/>
          <w:b/>
          <w:noProof/>
          <w:szCs w:val="20"/>
        </w:rPr>
        <w:t>8</w:t>
      </w:r>
      <w:r w:rsidR="008979B6" w:rsidRPr="00DC710D">
        <w:rPr>
          <w:rFonts w:ascii="Times New Roman" w:eastAsiaTheme="minorEastAsia" w:hAnsi="Times New Roman"/>
          <w:szCs w:val="20"/>
          <w:lang w:eastAsia="zh-CN"/>
        </w:rPr>
        <w:fldChar w:fldCharType="end"/>
      </w:r>
      <w:r w:rsidR="008979B6">
        <w:rPr>
          <w:rFonts w:ascii="Times New Roman" w:eastAsiaTheme="minorEastAsia" w:hAnsi="Times New Roman"/>
          <w:lang w:eastAsia="zh-CN"/>
        </w:rPr>
        <w:t xml:space="preserve">, </w:t>
      </w:r>
      <w:r w:rsidR="00EC09B9">
        <w:rPr>
          <w:rFonts w:ascii="Times New Roman" w:eastAsiaTheme="minorEastAsia" w:hAnsi="Times New Roman"/>
          <w:lang w:eastAsia="zh-CN"/>
        </w:rPr>
        <w:t>we can find that OBO needs to be 10</w:t>
      </w:r>
      <w:r w:rsidR="00936729">
        <w:rPr>
          <w:rFonts w:ascii="Times New Roman" w:eastAsiaTheme="minorEastAsia" w:hAnsi="Times New Roman"/>
          <w:lang w:eastAsia="zh-CN"/>
        </w:rPr>
        <w:t xml:space="preserve"> </w:t>
      </w:r>
      <w:r w:rsidR="00EC09B9">
        <w:rPr>
          <w:rFonts w:ascii="Times New Roman" w:eastAsiaTheme="minorEastAsia" w:hAnsi="Times New Roman"/>
          <w:lang w:eastAsia="zh-CN"/>
        </w:rPr>
        <w:t xml:space="preserve">dB and 8 dB for CP-OFDM waveform and DFT-s-OFDM waveform respectively to achieve the EVM requirements defined in </w:t>
      </w:r>
      <w:r w:rsidR="00EC09B9" w:rsidRPr="0004134C">
        <w:rPr>
          <w:rFonts w:ascii="Times New Roman" w:eastAsiaTheme="minorEastAsia" w:hAnsi="Times New Roman"/>
          <w:szCs w:val="20"/>
          <w:lang w:eastAsia="zh-CN"/>
        </w:rPr>
        <w:fldChar w:fldCharType="begin"/>
      </w:r>
      <w:r w:rsidR="00EC09B9" w:rsidRPr="00DC710D">
        <w:rPr>
          <w:rFonts w:ascii="Times New Roman" w:eastAsiaTheme="minorEastAsia" w:hAnsi="Times New Roman"/>
          <w:szCs w:val="20"/>
          <w:lang w:eastAsia="zh-CN"/>
        </w:rPr>
        <w:instrText xml:space="preserve"> REF _Ref40284287 \h </w:instrText>
      </w:r>
      <w:r w:rsidR="003B0BC9">
        <w:rPr>
          <w:rFonts w:ascii="Times New Roman" w:eastAsiaTheme="minorEastAsia" w:hAnsi="Times New Roman"/>
          <w:szCs w:val="20"/>
          <w:lang w:eastAsia="zh-CN"/>
        </w:rPr>
        <w:instrText xml:space="preserve"> \* MERGEFORMAT </w:instrText>
      </w:r>
      <w:r w:rsidR="00EC09B9" w:rsidRPr="0004134C">
        <w:rPr>
          <w:rFonts w:ascii="Times New Roman" w:eastAsiaTheme="minorEastAsia" w:hAnsi="Times New Roman"/>
          <w:szCs w:val="20"/>
          <w:lang w:eastAsia="zh-CN"/>
        </w:rPr>
      </w:r>
      <w:r w:rsidR="00EC09B9" w:rsidRPr="0004134C">
        <w:rPr>
          <w:rFonts w:ascii="Times New Roman" w:eastAsiaTheme="minorEastAsia" w:hAnsi="Times New Roman"/>
          <w:szCs w:val="20"/>
          <w:lang w:eastAsia="zh-CN"/>
        </w:rPr>
        <w:fldChar w:fldCharType="separate"/>
      </w:r>
      <w:r w:rsidR="005543C9" w:rsidRPr="00443FB1">
        <w:rPr>
          <w:rFonts w:ascii="Times New Roman" w:hAnsi="Times New Roman"/>
          <w:b/>
          <w:szCs w:val="20"/>
        </w:rPr>
        <w:t xml:space="preserve">Table </w:t>
      </w:r>
      <w:r w:rsidR="005543C9" w:rsidRPr="00443FB1">
        <w:rPr>
          <w:rFonts w:ascii="Times New Roman" w:hAnsi="Times New Roman"/>
          <w:b/>
          <w:noProof/>
          <w:szCs w:val="20"/>
        </w:rPr>
        <w:t>13</w:t>
      </w:r>
      <w:r w:rsidR="00EC09B9" w:rsidRPr="0004134C">
        <w:rPr>
          <w:rFonts w:ascii="Times New Roman" w:eastAsiaTheme="minorEastAsia" w:hAnsi="Times New Roman"/>
          <w:szCs w:val="20"/>
          <w:lang w:eastAsia="zh-CN"/>
        </w:rPr>
        <w:fldChar w:fldCharType="end"/>
      </w:r>
      <w:r w:rsidR="006061C1">
        <w:rPr>
          <w:rFonts w:ascii="Times New Roman" w:eastAsiaTheme="minorEastAsia" w:hAnsi="Times New Roman"/>
          <w:szCs w:val="20"/>
          <w:lang w:eastAsia="zh-CN"/>
        </w:rPr>
        <w:t xml:space="preserve"> in the Appendix</w:t>
      </w:r>
      <w:r w:rsidR="00410967">
        <w:rPr>
          <w:rFonts w:ascii="Times New Roman" w:eastAsiaTheme="minorEastAsia" w:hAnsi="Times New Roman"/>
          <w:lang w:eastAsia="zh-CN"/>
        </w:rPr>
        <w:t>, and the these OBO seems too high for realistic implementation.</w:t>
      </w:r>
    </w:p>
    <w:p w14:paraId="48179B33" w14:textId="4B429B96" w:rsidR="00410967" w:rsidRDefault="00410967" w:rsidP="009F7FD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Therefore,</w:t>
      </w:r>
      <w:r w:rsidRPr="009F7FD1">
        <w:rPr>
          <w:rFonts w:ascii="Times New Roman" w:eastAsiaTheme="minorEastAsia" w:hAnsi="Times New Roman"/>
          <w:lang w:eastAsia="zh-CN"/>
        </w:rPr>
        <w:t xml:space="preserve"> we can expect that the PA linear working range </w:t>
      </w:r>
      <w:r>
        <w:rPr>
          <w:rFonts w:ascii="Times New Roman" w:eastAsiaTheme="minorEastAsia" w:hAnsi="Times New Roman"/>
          <w:lang w:eastAsia="zh-CN"/>
        </w:rPr>
        <w:t>is</w:t>
      </w:r>
      <w:r w:rsidRPr="009F7FD1">
        <w:rPr>
          <w:rFonts w:ascii="Times New Roman" w:eastAsiaTheme="minorEastAsia" w:hAnsi="Times New Roman"/>
          <w:lang w:eastAsia="zh-CN"/>
        </w:rPr>
        <w:t xml:space="preserve"> smaller for high frequencies, and PAPR will be more critical for beyond 52.6</w:t>
      </w:r>
      <w:r w:rsidR="003B0BC9">
        <w:rPr>
          <w:rFonts w:ascii="Times New Roman" w:eastAsiaTheme="minorEastAsia" w:hAnsi="Times New Roman"/>
          <w:lang w:eastAsia="zh-CN"/>
        </w:rPr>
        <w:t xml:space="preserve"> </w:t>
      </w:r>
      <w:r w:rsidRPr="009F7FD1">
        <w:rPr>
          <w:rFonts w:ascii="Times New Roman" w:eastAsiaTheme="minorEastAsia" w:hAnsi="Times New Roman"/>
          <w:lang w:eastAsia="zh-CN"/>
        </w:rPr>
        <w:t>GHz than low frequencies.</w:t>
      </w:r>
    </w:p>
    <w:p w14:paraId="09EF68BA" w14:textId="77777777" w:rsidR="00162041" w:rsidRDefault="00162041" w:rsidP="008979B6">
      <w:pPr>
        <w:spacing w:before="120" w:after="120"/>
        <w:jc w:val="center"/>
        <w:rPr>
          <w:rFonts w:ascii="Times New Roman" w:eastAsiaTheme="minorEastAsia" w:hAnsi="Times New Roman"/>
          <w:lang w:eastAsia="zh-CN"/>
        </w:rPr>
        <w:sectPr w:rsidR="00162041" w:rsidSect="00FA1AA0">
          <w:pgSz w:w="11906" w:h="16838"/>
          <w:pgMar w:top="284" w:right="1418" w:bottom="1418" w:left="1418" w:header="709" w:footer="709" w:gutter="0"/>
          <w:cols w:space="720"/>
          <w:docGrid w:linePitch="360"/>
        </w:sectPr>
      </w:pPr>
    </w:p>
    <w:p w14:paraId="2F4AC31E" w14:textId="630D2272" w:rsidR="008979B6" w:rsidRDefault="008979B6" w:rsidP="008979B6">
      <w:pPr>
        <w:spacing w:before="120" w:after="120"/>
        <w:jc w:val="center"/>
        <w:rPr>
          <w:rFonts w:ascii="Times New Roman" w:eastAsiaTheme="minorEastAsia" w:hAnsi="Times New Roman"/>
          <w:lang w:eastAsia="zh-CN"/>
        </w:rPr>
      </w:pPr>
      <w:r w:rsidRPr="00076FDE">
        <w:rPr>
          <w:rFonts w:hint="eastAsia"/>
          <w:noProof/>
          <w:lang w:eastAsia="zh-CN"/>
        </w:rPr>
        <w:lastRenderedPageBreak/>
        <w:drawing>
          <wp:inline distT="0" distB="0" distL="0" distR="0" wp14:anchorId="5553E154" wp14:editId="7CFA5481">
            <wp:extent cx="2932981" cy="219973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40552" cy="2205417"/>
                    </a:xfrm>
                    <a:prstGeom prst="rect">
                      <a:avLst/>
                    </a:prstGeom>
                    <a:noFill/>
                    <a:ln>
                      <a:noFill/>
                    </a:ln>
                  </pic:spPr>
                </pic:pic>
              </a:graphicData>
            </a:graphic>
          </wp:inline>
        </w:drawing>
      </w:r>
    </w:p>
    <w:p w14:paraId="4EE90287" w14:textId="2041435B" w:rsidR="008979B6" w:rsidRDefault="008979B6" w:rsidP="00443FB1">
      <w:pPr>
        <w:spacing w:before="120" w:after="120"/>
        <w:jc w:val="center"/>
        <w:rPr>
          <w:rFonts w:ascii="Times New Roman" w:eastAsiaTheme="minorEastAsia" w:hAnsi="Times New Roman"/>
          <w:lang w:eastAsia="zh-CN"/>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5543C9">
        <w:rPr>
          <w:rFonts w:ascii="Times New Roman" w:hAnsi="Times New Roman"/>
          <w:b/>
          <w:noProof/>
          <w:sz w:val="18"/>
        </w:rPr>
        <w:t>7</w:t>
      </w:r>
      <w:r w:rsidRPr="00BF6D59">
        <w:rPr>
          <w:rFonts w:ascii="Times New Roman" w:hAnsi="Times New Roman"/>
          <w:b/>
          <w:sz w:val="18"/>
        </w:rPr>
        <w:fldChar w:fldCharType="end"/>
      </w:r>
      <w:r w:rsidRPr="00BF6D59">
        <w:rPr>
          <w:rFonts w:ascii="Times New Roman" w:hAnsi="Times New Roman"/>
          <w:b/>
          <w:sz w:val="18"/>
        </w:rPr>
        <w:t xml:space="preserve">  </w:t>
      </w:r>
      <w:r>
        <w:rPr>
          <w:rFonts w:ascii="Times New Roman" w:hAnsi="Times New Roman"/>
          <w:sz w:val="18"/>
        </w:rPr>
        <w:t xml:space="preserve">OBO VS EVM for 16QAM signal on PA model of CMOS </w:t>
      </w:r>
      <w:r>
        <w:rPr>
          <w:rFonts w:asciiTheme="minorEastAsia" w:eastAsiaTheme="minorEastAsia" w:hAnsiTheme="minorEastAsia" w:hint="eastAsia"/>
          <w:sz w:val="18"/>
          <w:lang w:eastAsia="zh-CN"/>
        </w:rPr>
        <w:t>and</w:t>
      </w:r>
      <w:r>
        <w:rPr>
          <w:rFonts w:ascii="Times New Roman" w:hAnsi="Times New Roman"/>
          <w:sz w:val="18"/>
        </w:rPr>
        <w:t xml:space="preserve"> 60GHz</w:t>
      </w:r>
    </w:p>
    <w:p w14:paraId="15F9B810" w14:textId="2817030C" w:rsidR="008979B6" w:rsidRDefault="008979B6" w:rsidP="00443FB1">
      <w:pPr>
        <w:spacing w:before="120" w:after="120"/>
        <w:rPr>
          <w:rFonts w:ascii="Times New Roman" w:eastAsiaTheme="minorEastAsia" w:hAnsi="Times New Roman"/>
          <w:lang w:eastAsia="zh-CN"/>
        </w:rPr>
      </w:pPr>
      <w:r w:rsidRPr="0068580B">
        <w:rPr>
          <w:noProof/>
          <w:lang w:eastAsia="zh-CN"/>
        </w:rPr>
        <w:drawing>
          <wp:inline distT="0" distB="0" distL="0" distR="0" wp14:anchorId="15DCB6E8" wp14:editId="42E58B6B">
            <wp:extent cx="2992755" cy="219964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3787" cy="2237148"/>
                    </a:xfrm>
                    <a:prstGeom prst="rect">
                      <a:avLst/>
                    </a:prstGeom>
                    <a:noFill/>
                    <a:ln>
                      <a:noFill/>
                    </a:ln>
                  </pic:spPr>
                </pic:pic>
              </a:graphicData>
            </a:graphic>
          </wp:inline>
        </w:drawing>
      </w:r>
    </w:p>
    <w:p w14:paraId="642C26B4" w14:textId="5E69ED11" w:rsidR="008979B6" w:rsidRDefault="008979B6" w:rsidP="00D075F6">
      <w:pPr>
        <w:spacing w:before="120" w:after="120"/>
        <w:jc w:val="center"/>
        <w:rPr>
          <w:rFonts w:ascii="Times New Roman" w:eastAsiaTheme="minorEastAsia" w:hAnsi="Times New Roman"/>
          <w:lang w:eastAsia="zh-CN"/>
        </w:rPr>
      </w:pPr>
      <w:bookmarkStart w:id="18" w:name="_Ref40283693"/>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5543C9">
        <w:rPr>
          <w:rFonts w:ascii="Times New Roman" w:hAnsi="Times New Roman"/>
          <w:b/>
          <w:noProof/>
          <w:sz w:val="18"/>
        </w:rPr>
        <w:t>8</w:t>
      </w:r>
      <w:r w:rsidRPr="00BF6D59">
        <w:rPr>
          <w:rFonts w:ascii="Times New Roman" w:hAnsi="Times New Roman"/>
          <w:b/>
          <w:sz w:val="18"/>
        </w:rPr>
        <w:fldChar w:fldCharType="end"/>
      </w:r>
      <w:bookmarkEnd w:id="18"/>
      <w:r w:rsidRPr="00BF6D59">
        <w:rPr>
          <w:rFonts w:ascii="Times New Roman" w:hAnsi="Times New Roman"/>
          <w:b/>
          <w:sz w:val="18"/>
        </w:rPr>
        <w:t xml:space="preserve">  </w:t>
      </w:r>
      <w:r>
        <w:rPr>
          <w:rFonts w:ascii="Times New Roman" w:hAnsi="Times New Roman"/>
          <w:sz w:val="18"/>
        </w:rPr>
        <w:t xml:space="preserve">OBO VS EVM for 64QAM signal on PA model of CMOS </w:t>
      </w:r>
      <w:r>
        <w:rPr>
          <w:rFonts w:asciiTheme="minorEastAsia" w:eastAsiaTheme="minorEastAsia" w:hAnsiTheme="minorEastAsia" w:hint="eastAsia"/>
          <w:sz w:val="18"/>
          <w:lang w:eastAsia="zh-CN"/>
        </w:rPr>
        <w:t>and</w:t>
      </w:r>
      <w:r>
        <w:rPr>
          <w:rFonts w:ascii="Times New Roman" w:hAnsi="Times New Roman"/>
          <w:sz w:val="18"/>
        </w:rPr>
        <w:t xml:space="preserve"> 60GHz</w:t>
      </w:r>
    </w:p>
    <w:p w14:paraId="23CEC7FD" w14:textId="77777777" w:rsidR="00162041" w:rsidRDefault="00162041" w:rsidP="009F7FD1">
      <w:pPr>
        <w:pStyle w:val="a7"/>
        <w:jc w:val="both"/>
        <w:rPr>
          <w:rFonts w:ascii="Times New Roman" w:hAnsi="Times New Roman"/>
          <w:b/>
        </w:rPr>
        <w:sectPr w:rsidR="00162041" w:rsidSect="00443FB1">
          <w:type w:val="continuous"/>
          <w:pgSz w:w="11906" w:h="16838"/>
          <w:pgMar w:top="284" w:right="1418" w:bottom="1418" w:left="1418" w:header="709" w:footer="709" w:gutter="0"/>
          <w:cols w:num="2" w:space="720"/>
          <w:docGrid w:linePitch="360"/>
        </w:sectPr>
      </w:pPr>
      <w:bookmarkStart w:id="19" w:name="_Ref40204959"/>
    </w:p>
    <w:p w14:paraId="55B3B1A4" w14:textId="609A48E0" w:rsidR="009F7FD1" w:rsidRDefault="009F7FD1" w:rsidP="009F7FD1">
      <w:pPr>
        <w:pStyle w:val="a7"/>
        <w:jc w:val="both"/>
        <w:rPr>
          <w:rFonts w:ascii="Times New Roman" w:hAnsi="Times New Roman"/>
          <w:b/>
          <w:lang w:val="en-US"/>
        </w:rPr>
      </w:pPr>
      <w:bookmarkStart w:id="20" w:name="_Ref47542104"/>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5543C9">
        <w:rPr>
          <w:rFonts w:ascii="Times New Roman" w:hAnsi="Times New Roman"/>
          <w:b/>
          <w:noProof/>
        </w:rPr>
        <w:t>5</w:t>
      </w:r>
      <w:r w:rsidRPr="009D055A">
        <w:rPr>
          <w:rFonts w:ascii="Times New Roman" w:hAnsi="Times New Roman"/>
          <w:b/>
        </w:rPr>
        <w:fldChar w:fldCharType="end"/>
      </w:r>
      <w:r>
        <w:rPr>
          <w:rFonts w:ascii="Times New Roman" w:hAnsi="Times New Roman"/>
          <w:b/>
        </w:rPr>
        <w:t>:</w:t>
      </w:r>
      <w:r w:rsidRPr="00FB2680">
        <w:rPr>
          <w:rFonts w:asciiTheme="minorHAnsi" w:eastAsiaTheme="minorEastAsia" w:hAnsi="Calibri" w:cstheme="minorBidi"/>
          <w:color w:val="000000" w:themeColor="text1"/>
          <w:kern w:val="24"/>
          <w:sz w:val="48"/>
          <w:szCs w:val="48"/>
          <w:lang w:val="en-US"/>
        </w:rPr>
        <w:t xml:space="preserve"> </w:t>
      </w:r>
      <w:r>
        <w:rPr>
          <w:rFonts w:ascii="Times New Roman" w:hAnsi="Times New Roman"/>
          <w:b/>
          <w:lang w:val="en-US"/>
        </w:rPr>
        <w:t>Perform PAPR evaluation for different channels/signals, and study potential PAPR reduction technique if problem is identified.</w:t>
      </w:r>
      <w:bookmarkEnd w:id="19"/>
      <w:bookmarkEnd w:id="20"/>
      <w:r>
        <w:rPr>
          <w:rFonts w:ascii="Times New Roman" w:hAnsi="Times New Roman"/>
          <w:b/>
          <w:lang w:val="en-US"/>
        </w:rPr>
        <w:t xml:space="preserve"> </w:t>
      </w:r>
    </w:p>
    <w:p w14:paraId="1DBACA9A" w14:textId="774C23C6" w:rsidR="003D35A0" w:rsidRPr="009A4488" w:rsidRDefault="003D35A0" w:rsidP="003D35A0">
      <w:pPr>
        <w:pStyle w:val="20"/>
        <w:rPr>
          <w:rFonts w:eastAsia="宋体"/>
          <w:b w:val="0"/>
          <w:sz w:val="30"/>
          <w:szCs w:val="30"/>
        </w:rPr>
      </w:pPr>
      <w:r>
        <w:rPr>
          <w:rFonts w:eastAsia="宋体"/>
          <w:b w:val="0"/>
          <w:sz w:val="30"/>
          <w:szCs w:val="30"/>
        </w:rPr>
        <w:t xml:space="preserve">Potential issues to physical </w:t>
      </w:r>
      <w:r w:rsidR="00A5484D">
        <w:rPr>
          <w:rFonts w:eastAsia="宋体"/>
          <w:b w:val="0"/>
          <w:sz w:val="30"/>
          <w:szCs w:val="30"/>
        </w:rPr>
        <w:t>layer change</w:t>
      </w:r>
    </w:p>
    <w:p w14:paraId="0799802B" w14:textId="49E481B0" w:rsidR="00620384" w:rsidRDefault="003D35A0" w:rsidP="003D35A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section, the potential issues to physical signals/channels are discussed in the following </w:t>
      </w:r>
      <w:r w:rsidR="002F692B">
        <w:rPr>
          <w:rFonts w:ascii="Times New Roman" w:eastAsiaTheme="minorEastAsia" w:hAnsi="Times New Roman"/>
          <w:lang w:eastAsia="zh-CN"/>
        </w:rPr>
        <w:t>subsections especially new numerologies are defined.</w:t>
      </w:r>
    </w:p>
    <w:p w14:paraId="347547A2" w14:textId="7954F0FD" w:rsidR="00620384" w:rsidRPr="003665A1" w:rsidRDefault="00620384" w:rsidP="00620384">
      <w:pPr>
        <w:spacing w:before="240" w:after="24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SSB design:</w:t>
      </w:r>
    </w:p>
    <w:p w14:paraId="08B9ACA9" w14:textId="77777777" w:rsidR="00620384" w:rsidRDefault="00620384"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For 52.6-71GHz, the following aspects need to be considered:</w:t>
      </w:r>
    </w:p>
    <w:p w14:paraId="4D337CA9" w14:textId="575DE32B" w:rsidR="003835F4" w:rsidRPr="00D530BD" w:rsidRDefault="00620384" w:rsidP="003835F4">
      <w:pPr>
        <w:pStyle w:val="a0"/>
        <w:spacing w:beforeLines="50" w:before="120" w:afterLines="50"/>
        <w:rPr>
          <w:rFonts w:ascii="Times New Roman" w:eastAsia="宋体" w:hAnsi="Times New Roman"/>
          <w:kern w:val="2"/>
          <w:szCs w:val="20"/>
          <w:lang w:eastAsia="zh-CN"/>
        </w:rPr>
      </w:pPr>
      <w:r>
        <w:rPr>
          <w:rFonts w:ascii="Times New Roman" w:eastAsiaTheme="minorEastAsia" w:hAnsi="Times New Roman"/>
          <w:lang w:eastAsia="zh-CN"/>
        </w:rPr>
        <w:t xml:space="preserve">The first issue is frequency domain offset estimation during SSB detection. With increasing of the center frequency, the absolute value for frequency domain offset is increased if assuming the same ratio (e.g. 10ppm). It should be estimated by two steps with coarse estimation first and fine estimation second. The target of coarse estimation is to narrow down the offset into a small range, which is called frequency offset estimation </w:t>
      </w:r>
      <w:r w:rsidR="00642190">
        <w:rPr>
          <w:rFonts w:ascii="Times New Roman" w:eastAsiaTheme="minorEastAsia" w:hAnsi="Times New Roman"/>
          <w:lang w:eastAsia="zh-CN"/>
        </w:rPr>
        <w:t>searcher</w:t>
      </w:r>
      <w:r>
        <w:rPr>
          <w:rFonts w:ascii="Times New Roman" w:eastAsiaTheme="minorEastAsia" w:hAnsi="Times New Roman"/>
          <w:lang w:eastAsia="zh-CN"/>
        </w:rPr>
        <w:t xml:space="preserve">. Then fine estimation will be used for determining the actual offset value. </w:t>
      </w:r>
      <w:r w:rsidR="003835F4">
        <w:rPr>
          <w:rFonts w:ascii="Times New Roman" w:eastAsiaTheme="minorEastAsia" w:hAnsi="Times New Roman"/>
          <w:lang w:eastAsia="zh-CN"/>
        </w:rPr>
        <w:t xml:space="preserve">However, the </w:t>
      </w:r>
      <w:r w:rsidR="003835F4" w:rsidRPr="00D530BD">
        <w:rPr>
          <w:rFonts w:ascii="Times New Roman" w:eastAsia="宋体" w:hAnsi="Times New Roman"/>
          <w:kern w:val="2"/>
          <w:szCs w:val="20"/>
          <w:lang w:eastAsia="zh-CN"/>
        </w:rPr>
        <w:t>estimable frequency offset range</w:t>
      </w:r>
      <w:r w:rsidR="003835F4">
        <w:rPr>
          <w:rFonts w:ascii="Times New Roman" w:eastAsiaTheme="minorEastAsia" w:hAnsi="Times New Roman"/>
          <w:lang w:eastAsia="zh-CN"/>
        </w:rPr>
        <w:t xml:space="preserve"> by fine estimation is limited, i.e. </w:t>
      </w:r>
      <w:r w:rsidR="003835F4" w:rsidRPr="00D530BD">
        <w:rPr>
          <w:rFonts w:ascii="Times New Roman" w:eastAsia="宋体" w:hAnsi="Times New Roman"/>
          <w:kern w:val="2"/>
          <w:szCs w:val="20"/>
          <w:lang w:eastAsia="zh-CN"/>
        </w:rPr>
        <w:t xml:space="preserve">where </w:t>
      </w:r>
      <w:r w:rsidR="003835F4" w:rsidRPr="00D530BD">
        <w:rPr>
          <w:rFonts w:ascii="Times New Roman" w:eastAsia="宋体" w:hAnsi="Times New Roman"/>
          <w:i/>
          <w:kern w:val="2"/>
          <w:szCs w:val="20"/>
          <w:lang w:eastAsia="zh-CN"/>
        </w:rPr>
        <w:t>N</w:t>
      </w:r>
      <w:r w:rsidR="003835F4" w:rsidRPr="00D530BD">
        <w:rPr>
          <w:rFonts w:ascii="Times New Roman" w:eastAsia="宋体" w:hAnsi="Times New Roman"/>
          <w:i/>
          <w:kern w:val="2"/>
          <w:szCs w:val="20"/>
          <w:vertAlign w:val="subscript"/>
          <w:lang w:eastAsia="zh-CN"/>
        </w:rPr>
        <w:t>d</w:t>
      </w:r>
      <w:r w:rsidR="003835F4" w:rsidRPr="00D530BD">
        <w:rPr>
          <w:rFonts w:ascii="Times New Roman" w:eastAsia="宋体" w:hAnsi="Times New Roman"/>
          <w:kern w:val="2"/>
          <w:szCs w:val="20"/>
          <w:lang w:eastAsia="zh-CN"/>
        </w:rPr>
        <w:t xml:space="preserve"> is the time interval of PSS sequence and SSS sequence. </w:t>
      </w:r>
      <w:r w:rsidR="003835F4">
        <w:rPr>
          <w:rFonts w:ascii="Times New Roman" w:eastAsia="宋体" w:hAnsi="Times New Roman"/>
          <w:kern w:val="2"/>
          <w:szCs w:val="20"/>
          <w:lang w:eastAsia="zh-CN"/>
        </w:rPr>
        <w:t>Particularly, the range value for different SCSs is given below</w:t>
      </w:r>
      <w:r w:rsidR="003835F4" w:rsidRPr="00D530BD">
        <w:rPr>
          <w:rFonts w:ascii="Times New Roman" w:eastAsia="宋体" w:hAnsi="Times New Roman"/>
          <w:kern w:val="2"/>
          <w:szCs w:val="20"/>
          <w:lang w:eastAsia="zh-CN"/>
        </w:rPr>
        <w:t>:</w:t>
      </w:r>
    </w:p>
    <w:p w14:paraId="4B4244D9" w14:textId="534CD342"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 xml:space="preserve">SCS120: </w:t>
      </w:r>
      <w:r w:rsidRPr="00C40AD4">
        <w:rPr>
          <w:rFonts w:ascii="Times New Roman" w:eastAsiaTheme="minorEastAsia" w:hAnsi="Times New Roman"/>
          <w:lang w:eastAsia="zh-CN"/>
        </w:rPr>
        <w:t>[-28K 28K]</w:t>
      </w:r>
    </w:p>
    <w:p w14:paraId="4858106C" w14:textId="455160C5"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SCS</w:t>
      </w:r>
      <w:r w:rsidRPr="00C40AD4">
        <w:rPr>
          <w:rFonts w:ascii="Times New Roman" w:eastAsiaTheme="minorEastAsia" w:hAnsi="Times New Roman"/>
          <w:lang w:eastAsia="zh-CN"/>
        </w:rPr>
        <w:t>24</w:t>
      </w:r>
      <w:r w:rsidRPr="00C40AD4">
        <w:rPr>
          <w:rFonts w:ascii="Times New Roman" w:eastAsiaTheme="minorEastAsia" w:hAnsi="Times New Roman" w:hint="eastAsia"/>
          <w:lang w:eastAsia="zh-CN"/>
        </w:rPr>
        <w:t xml:space="preserve">0: </w:t>
      </w:r>
      <w:r w:rsidRPr="00C40AD4">
        <w:rPr>
          <w:rFonts w:ascii="Times New Roman" w:eastAsiaTheme="minorEastAsia" w:hAnsi="Times New Roman"/>
          <w:lang w:eastAsia="zh-CN"/>
        </w:rPr>
        <w:t>[-56K 56K]</w:t>
      </w:r>
    </w:p>
    <w:p w14:paraId="757AE608" w14:textId="5DFA3E94"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 xml:space="preserve">SCS480: </w:t>
      </w:r>
      <w:r w:rsidRPr="00C40AD4">
        <w:rPr>
          <w:rFonts w:ascii="Times New Roman" w:eastAsiaTheme="minorEastAsia" w:hAnsi="Times New Roman"/>
          <w:lang w:eastAsia="zh-CN"/>
        </w:rPr>
        <w:t>[-112K 112K]</w:t>
      </w:r>
    </w:p>
    <w:p w14:paraId="06D7C934" w14:textId="643FABE0"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 xml:space="preserve">SCS960: </w:t>
      </w:r>
      <w:r w:rsidRPr="00C40AD4">
        <w:rPr>
          <w:rFonts w:ascii="Times New Roman" w:eastAsiaTheme="minorEastAsia" w:hAnsi="Times New Roman"/>
          <w:lang w:eastAsia="zh-CN"/>
        </w:rPr>
        <w:t>[-224K 224K]</w:t>
      </w:r>
    </w:p>
    <w:p w14:paraId="35B32429" w14:textId="77777777" w:rsidR="003835F4" w:rsidRDefault="003835F4"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For a given offset value (e.g. -600K~600K Hz for 60GHz center frequency), the needed number of branches are given below:</w:t>
      </w:r>
    </w:p>
    <w:p w14:paraId="07A2E322" w14:textId="538F98FB"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 xml:space="preserve">SCS120: </w:t>
      </w:r>
      <w:r w:rsidRPr="00C40AD4">
        <w:rPr>
          <w:rFonts w:ascii="Times New Roman" w:eastAsiaTheme="minorEastAsia" w:hAnsi="Times New Roman"/>
          <w:lang w:eastAsia="zh-CN"/>
        </w:rPr>
        <w:t>searcher range 28k</w:t>
      </w:r>
      <w:r w:rsidRPr="00C40AD4">
        <w:rPr>
          <w:rFonts w:ascii="Times New Roman" w:eastAsiaTheme="minorEastAsia" w:hAnsi="Times New Roman" w:hint="eastAsia"/>
          <w:lang w:eastAsia="zh-CN"/>
        </w:rPr>
        <w:t>,</w:t>
      </w:r>
      <w:r w:rsidRPr="00C40AD4">
        <w:rPr>
          <w:rFonts w:ascii="Times New Roman" w:eastAsiaTheme="minorEastAsia" w:hAnsi="Times New Roman"/>
          <w:lang w:eastAsia="zh-CN"/>
        </w:rPr>
        <w:t xml:space="preserve"> steps = 1200k/</w:t>
      </w:r>
      <w:r>
        <w:rPr>
          <w:rFonts w:ascii="Times New Roman" w:eastAsiaTheme="minorEastAsia" w:hAnsi="Times New Roman"/>
          <w:lang w:eastAsia="zh-CN"/>
        </w:rPr>
        <w:t>56</w:t>
      </w:r>
      <w:r w:rsidRPr="00C40AD4">
        <w:rPr>
          <w:rFonts w:ascii="Times New Roman" w:eastAsiaTheme="minorEastAsia" w:hAnsi="Times New Roman"/>
          <w:lang w:eastAsia="zh-CN"/>
        </w:rPr>
        <w:t>k≈</w:t>
      </w:r>
      <w:r>
        <w:rPr>
          <w:rFonts w:ascii="Times New Roman" w:eastAsiaTheme="minorEastAsia" w:hAnsi="Times New Roman"/>
          <w:lang w:eastAsia="zh-CN"/>
        </w:rPr>
        <w:t>22</w:t>
      </w:r>
      <w:r w:rsidRPr="00C40AD4">
        <w:rPr>
          <w:rFonts w:ascii="Times New Roman" w:eastAsiaTheme="minorEastAsia" w:hAnsi="Times New Roman"/>
          <w:lang w:eastAsia="zh-CN"/>
        </w:rPr>
        <w:t xml:space="preserve"> </w:t>
      </w:r>
    </w:p>
    <w:p w14:paraId="0EF03172" w14:textId="454A928F"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SCS</w:t>
      </w:r>
      <w:r w:rsidRPr="00C40AD4">
        <w:rPr>
          <w:rFonts w:ascii="Times New Roman" w:eastAsiaTheme="minorEastAsia" w:hAnsi="Times New Roman"/>
          <w:lang w:eastAsia="zh-CN"/>
        </w:rPr>
        <w:t>24</w:t>
      </w:r>
      <w:r w:rsidRPr="00C40AD4">
        <w:rPr>
          <w:rFonts w:ascii="Times New Roman" w:eastAsiaTheme="minorEastAsia" w:hAnsi="Times New Roman" w:hint="eastAsia"/>
          <w:lang w:eastAsia="zh-CN"/>
        </w:rPr>
        <w:t xml:space="preserve">0: </w:t>
      </w:r>
      <w:r w:rsidRPr="00C40AD4">
        <w:rPr>
          <w:rFonts w:ascii="Times New Roman" w:eastAsiaTheme="minorEastAsia" w:hAnsi="Times New Roman"/>
          <w:lang w:eastAsia="zh-CN"/>
        </w:rPr>
        <w:t>searcher range 56k, steps = 1200k/</w:t>
      </w:r>
      <w:r>
        <w:rPr>
          <w:rFonts w:ascii="Times New Roman" w:eastAsiaTheme="minorEastAsia" w:hAnsi="Times New Roman"/>
          <w:lang w:eastAsia="zh-CN"/>
        </w:rPr>
        <w:t>112</w:t>
      </w:r>
      <w:r w:rsidRPr="00C40AD4">
        <w:rPr>
          <w:rFonts w:ascii="Times New Roman" w:eastAsiaTheme="minorEastAsia" w:hAnsi="Times New Roman"/>
          <w:lang w:eastAsia="zh-CN"/>
        </w:rPr>
        <w:t>k ≈</w:t>
      </w:r>
      <w:r>
        <w:rPr>
          <w:rFonts w:ascii="Times New Roman" w:eastAsiaTheme="minorEastAsia" w:hAnsi="Times New Roman"/>
          <w:lang w:eastAsia="zh-CN"/>
        </w:rPr>
        <w:t>11</w:t>
      </w:r>
    </w:p>
    <w:p w14:paraId="2FA5AEB1" w14:textId="2C0A4667"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 xml:space="preserve">SCS480: </w:t>
      </w:r>
      <w:r w:rsidRPr="00C40AD4">
        <w:rPr>
          <w:rFonts w:ascii="Times New Roman" w:eastAsiaTheme="minorEastAsia" w:hAnsi="Times New Roman"/>
          <w:lang w:eastAsia="zh-CN"/>
        </w:rPr>
        <w:t>searcher range 112k, steps = 1200k/</w:t>
      </w:r>
      <w:r>
        <w:rPr>
          <w:rFonts w:ascii="Times New Roman" w:eastAsiaTheme="minorEastAsia" w:hAnsi="Times New Roman"/>
          <w:lang w:eastAsia="zh-CN"/>
        </w:rPr>
        <w:t>224</w:t>
      </w:r>
      <w:r w:rsidRPr="00C40AD4">
        <w:rPr>
          <w:rFonts w:ascii="Times New Roman" w:eastAsiaTheme="minorEastAsia" w:hAnsi="Times New Roman"/>
          <w:lang w:eastAsia="zh-CN"/>
        </w:rPr>
        <w:t>k ≈</w:t>
      </w:r>
      <w:r>
        <w:rPr>
          <w:rFonts w:ascii="Times New Roman" w:eastAsiaTheme="minorEastAsia" w:hAnsi="Times New Roman"/>
          <w:lang w:eastAsia="zh-CN"/>
        </w:rPr>
        <w:t>6</w:t>
      </w:r>
    </w:p>
    <w:p w14:paraId="022B92B2" w14:textId="0598D5C0" w:rsidR="003835F4" w:rsidRPr="00C40AD4" w:rsidRDefault="003835F4" w:rsidP="003835F4">
      <w:pPr>
        <w:pStyle w:val="a0"/>
        <w:numPr>
          <w:ilvl w:val="0"/>
          <w:numId w:val="19"/>
        </w:numPr>
        <w:spacing w:beforeLines="50" w:before="120" w:afterLines="50"/>
        <w:rPr>
          <w:rFonts w:ascii="Times New Roman" w:eastAsiaTheme="minorEastAsia" w:hAnsi="Times New Roman"/>
          <w:lang w:eastAsia="zh-CN"/>
        </w:rPr>
      </w:pPr>
      <w:r w:rsidRPr="00C40AD4">
        <w:rPr>
          <w:rFonts w:ascii="Times New Roman" w:eastAsiaTheme="minorEastAsia" w:hAnsi="Times New Roman" w:hint="eastAsia"/>
          <w:lang w:eastAsia="zh-CN"/>
        </w:rPr>
        <w:t xml:space="preserve">SCS960: </w:t>
      </w:r>
      <w:r w:rsidRPr="00C40AD4">
        <w:rPr>
          <w:rFonts w:ascii="Times New Roman" w:eastAsiaTheme="minorEastAsia" w:hAnsi="Times New Roman"/>
          <w:lang w:eastAsia="zh-CN"/>
        </w:rPr>
        <w:t>searcher range 224k, steps = 1200k/</w:t>
      </w:r>
      <w:r>
        <w:rPr>
          <w:rFonts w:ascii="Times New Roman" w:eastAsiaTheme="minorEastAsia" w:hAnsi="Times New Roman"/>
          <w:lang w:eastAsia="zh-CN"/>
        </w:rPr>
        <w:t>448</w:t>
      </w:r>
      <w:r w:rsidRPr="00C40AD4">
        <w:rPr>
          <w:rFonts w:ascii="Times New Roman" w:eastAsiaTheme="minorEastAsia" w:hAnsi="Times New Roman"/>
          <w:lang w:eastAsia="zh-CN"/>
        </w:rPr>
        <w:t>k ≈</w:t>
      </w:r>
      <w:r>
        <w:rPr>
          <w:rFonts w:ascii="Times New Roman" w:eastAsiaTheme="minorEastAsia" w:hAnsi="Times New Roman"/>
          <w:lang w:eastAsia="zh-CN"/>
        </w:rPr>
        <w:t>3</w:t>
      </w:r>
    </w:p>
    <w:p w14:paraId="1E5FF40B" w14:textId="5ABEC2F7" w:rsidR="003835F4" w:rsidRDefault="003835F4"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If using </w:t>
      </w:r>
      <w:proofErr w:type="gramStart"/>
      <w:r>
        <w:rPr>
          <w:rFonts w:ascii="Times New Roman" w:eastAsiaTheme="minorEastAsia" w:hAnsi="Times New Roman"/>
          <w:lang w:eastAsia="zh-CN"/>
        </w:rPr>
        <w:t>less</w:t>
      </w:r>
      <w:proofErr w:type="gramEnd"/>
      <w:r>
        <w:rPr>
          <w:rFonts w:ascii="Times New Roman" w:eastAsiaTheme="minorEastAsia" w:hAnsi="Times New Roman"/>
          <w:lang w:eastAsia="zh-CN"/>
        </w:rPr>
        <w:t xml:space="preserve"> num</w:t>
      </w:r>
      <w:r w:rsidR="00642190">
        <w:rPr>
          <w:rFonts w:ascii="Times New Roman" w:eastAsiaTheme="minorEastAsia" w:hAnsi="Times New Roman"/>
          <w:lang w:eastAsia="zh-CN"/>
        </w:rPr>
        <w:t xml:space="preserve">ber of searchers than the above value, significant performance loss is observed from the figure below (240 </w:t>
      </w:r>
      <w:proofErr w:type="spellStart"/>
      <w:r w:rsidR="00642190">
        <w:rPr>
          <w:rFonts w:ascii="Times New Roman" w:eastAsiaTheme="minorEastAsia" w:hAnsi="Times New Roman"/>
          <w:lang w:eastAsia="zh-CN"/>
        </w:rPr>
        <w:t>KHz</w:t>
      </w:r>
      <w:proofErr w:type="spellEnd"/>
      <w:r w:rsidR="00642190">
        <w:rPr>
          <w:rFonts w:ascii="Times New Roman" w:eastAsiaTheme="minorEastAsia" w:hAnsi="Times New Roman"/>
          <w:lang w:eastAsia="zh-CN"/>
        </w:rPr>
        <w:t xml:space="preserve"> as example), i.e. &gt;3dB loss in terms of PBCH BLER in 60GHz. However, more searchers mean more hardware complexity and device cost. </w:t>
      </w:r>
    </w:p>
    <w:p w14:paraId="28B955AB" w14:textId="6AD17284" w:rsidR="00642190" w:rsidRDefault="00D4618A" w:rsidP="00642190">
      <w:pPr>
        <w:spacing w:before="120" w:after="120"/>
        <w:jc w:val="center"/>
        <w:rPr>
          <w:rFonts w:ascii="Times New Roman" w:eastAsiaTheme="minorEastAsia" w:hAnsi="Times New Roman"/>
          <w:lang w:eastAsia="zh-CN"/>
        </w:rPr>
      </w:pPr>
      <w:r>
        <w:rPr>
          <w:noProof/>
          <w:lang w:eastAsia="zh-CN"/>
        </w:rPr>
        <w:lastRenderedPageBreak/>
        <w:drawing>
          <wp:inline distT="0" distB="0" distL="0" distR="0" wp14:anchorId="74B47FCB" wp14:editId="7809E54B">
            <wp:extent cx="4705350" cy="3529013"/>
            <wp:effectExtent l="0" t="0" r="0" b="0"/>
            <wp:docPr id="5" name="图片 5" descr="SCS240, different bra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CS240, different branch"/>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09241" cy="3531931"/>
                    </a:xfrm>
                    <a:prstGeom prst="rect">
                      <a:avLst/>
                    </a:prstGeom>
                    <a:noFill/>
                    <a:ln>
                      <a:noFill/>
                    </a:ln>
                  </pic:spPr>
                </pic:pic>
              </a:graphicData>
            </a:graphic>
          </wp:inline>
        </w:drawing>
      </w:r>
    </w:p>
    <w:p w14:paraId="69184C7F" w14:textId="06A98AA5" w:rsidR="00642190" w:rsidRDefault="00642190" w:rsidP="00642190">
      <w:pPr>
        <w:spacing w:before="120" w:after="120"/>
        <w:jc w:val="center"/>
        <w:rPr>
          <w:rFonts w:ascii="Times New Roman" w:eastAsiaTheme="minorEastAsia" w:hAnsi="Times New Roman"/>
          <w:lang w:eastAsia="zh-CN"/>
        </w:rPr>
      </w:pPr>
      <w:r>
        <w:rPr>
          <w:rFonts w:ascii="Times New Roman" w:hAnsi="Times New Roman"/>
          <w:b/>
          <w:sz w:val="18"/>
        </w:rPr>
        <w:t xml:space="preserve">Figure </w:t>
      </w:r>
      <w:r>
        <w:rPr>
          <w:rFonts w:ascii="Times New Roman" w:hAnsi="Times New Roman"/>
          <w:b/>
          <w:sz w:val="18"/>
        </w:rPr>
        <w:fldChar w:fldCharType="begin"/>
      </w:r>
      <w:r>
        <w:rPr>
          <w:rFonts w:ascii="Times New Roman" w:hAnsi="Times New Roman"/>
          <w:b/>
          <w:sz w:val="18"/>
        </w:rPr>
        <w:instrText xml:space="preserve"> SEQ Figure \* ARABIC </w:instrText>
      </w:r>
      <w:r>
        <w:rPr>
          <w:rFonts w:ascii="Times New Roman" w:hAnsi="Times New Roman"/>
          <w:b/>
          <w:sz w:val="18"/>
        </w:rPr>
        <w:fldChar w:fldCharType="separate"/>
      </w:r>
      <w:r w:rsidR="005543C9">
        <w:rPr>
          <w:rFonts w:ascii="Times New Roman" w:hAnsi="Times New Roman"/>
          <w:b/>
          <w:noProof/>
          <w:sz w:val="18"/>
        </w:rPr>
        <w:t>9</w:t>
      </w:r>
      <w:r>
        <w:rPr>
          <w:rFonts w:ascii="Times New Roman" w:hAnsi="Times New Roman"/>
          <w:b/>
          <w:sz w:val="18"/>
        </w:rPr>
        <w:fldChar w:fldCharType="end"/>
      </w:r>
      <w:r>
        <w:rPr>
          <w:rFonts w:ascii="Times New Roman" w:hAnsi="Times New Roman"/>
          <w:b/>
          <w:sz w:val="18"/>
        </w:rPr>
        <w:tab/>
      </w:r>
      <w:r w:rsidR="004D2568">
        <w:rPr>
          <w:rFonts w:ascii="Times New Roman" w:hAnsi="Times New Roman"/>
          <w:b/>
          <w:sz w:val="18"/>
        </w:rPr>
        <w:t>SSB detection</w:t>
      </w:r>
      <w:r>
        <w:rPr>
          <w:rFonts w:ascii="Times New Roman" w:hAnsi="Times New Roman"/>
          <w:b/>
          <w:sz w:val="18"/>
        </w:rPr>
        <w:t xml:space="preserve"> performance for 240K SCS (TDL-A 10ns)</w:t>
      </w:r>
    </w:p>
    <w:p w14:paraId="0489777B" w14:textId="347DD79D" w:rsidR="00642190" w:rsidRDefault="00642190" w:rsidP="003D35A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second issue is the number of buffering samples especially for higher SCS during the process of SSB detection. Currently, UE assumes 20ms SSB period during initial access, which means UE may need to buffer 20ms samples so that at least one SSB could be detected if it is transmitted on one certain sync raster.</w:t>
      </w:r>
    </w:p>
    <w:p w14:paraId="5AC58397" w14:textId="0CD8BAB1" w:rsidR="00642190" w:rsidRDefault="00642190"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 third issue is beam switching between non-</w:t>
      </w:r>
      <w:proofErr w:type="spellStart"/>
      <w:r>
        <w:rPr>
          <w:rFonts w:ascii="Times New Roman" w:eastAsiaTheme="minorEastAsia" w:hAnsi="Times New Roman"/>
          <w:lang w:eastAsia="zh-CN"/>
        </w:rPr>
        <w:t>QCLed</w:t>
      </w:r>
      <w:proofErr w:type="spellEnd"/>
      <w:r>
        <w:rPr>
          <w:rFonts w:ascii="Times New Roman" w:eastAsiaTheme="minorEastAsia" w:hAnsi="Times New Roman"/>
          <w:lang w:eastAsia="zh-CN"/>
        </w:rPr>
        <w:t xml:space="preserve"> SSBs. In FR1&amp;FR2, </w:t>
      </w:r>
      <w:r w:rsidR="00E947F0">
        <w:rPr>
          <w:rFonts w:ascii="Times New Roman" w:eastAsiaTheme="minorEastAsia" w:hAnsi="Times New Roman"/>
          <w:lang w:eastAsia="zh-CN"/>
        </w:rPr>
        <w:t xml:space="preserve">CP length is enough to offer the gap for beam switching. </w:t>
      </w:r>
      <w:proofErr w:type="gramStart"/>
      <w:r w:rsidR="00E947F0">
        <w:rPr>
          <w:rFonts w:ascii="Times New Roman" w:eastAsiaTheme="minorEastAsia" w:hAnsi="Times New Roman"/>
          <w:lang w:eastAsia="zh-CN"/>
        </w:rPr>
        <w:t>However</w:t>
      </w:r>
      <w:proofErr w:type="gramEnd"/>
      <w:r w:rsidR="00E947F0">
        <w:rPr>
          <w:rFonts w:ascii="Times New Roman" w:eastAsiaTheme="minorEastAsia" w:hAnsi="Times New Roman"/>
          <w:lang w:eastAsia="zh-CN"/>
        </w:rPr>
        <w:t xml:space="preserve"> if 960 </w:t>
      </w:r>
      <w:proofErr w:type="spellStart"/>
      <w:r w:rsidR="00E947F0">
        <w:rPr>
          <w:rFonts w:ascii="Times New Roman" w:eastAsiaTheme="minorEastAsia" w:hAnsi="Times New Roman"/>
          <w:lang w:eastAsia="zh-CN"/>
        </w:rPr>
        <w:t>KHz</w:t>
      </w:r>
      <w:proofErr w:type="spellEnd"/>
      <w:r w:rsidR="00E947F0">
        <w:rPr>
          <w:rFonts w:ascii="Times New Roman" w:eastAsiaTheme="minorEastAsia" w:hAnsi="Times New Roman"/>
          <w:lang w:eastAsia="zh-CN"/>
        </w:rPr>
        <w:t xml:space="preserve"> is adopted for SSB, CP length is about 73ns which is not enough for beam switching anymore. There may be different alternatives to solve it:</w:t>
      </w:r>
    </w:p>
    <w:p w14:paraId="1C3EDC92" w14:textId="1CD0D68E" w:rsidR="00E947F0" w:rsidRDefault="00E947F0" w:rsidP="00443FB1">
      <w:pPr>
        <w:pStyle w:val="ae"/>
        <w:numPr>
          <w:ilvl w:val="0"/>
          <w:numId w:val="20"/>
        </w:numPr>
        <w:spacing w:before="120" w:after="120"/>
        <w:ind w:firstLineChars="0"/>
        <w:rPr>
          <w:rFonts w:ascii="Times New Roman" w:eastAsiaTheme="minorEastAsia" w:hAnsi="Times New Roman"/>
          <w:sz w:val="20"/>
        </w:rPr>
      </w:pPr>
      <w:r>
        <w:rPr>
          <w:rFonts w:ascii="Times New Roman" w:eastAsiaTheme="minorEastAsia" w:hAnsi="Times New Roman"/>
          <w:sz w:val="20"/>
        </w:rPr>
        <w:t xml:space="preserve">Alt. 1: </w:t>
      </w:r>
      <w:r w:rsidRPr="00443FB1">
        <w:rPr>
          <w:rFonts w:ascii="Times New Roman" w:eastAsiaTheme="minorEastAsia" w:hAnsi="Times New Roman" w:hint="eastAsia"/>
          <w:sz w:val="20"/>
        </w:rPr>
        <w:t>N</w:t>
      </w:r>
      <w:r w:rsidRPr="00443FB1">
        <w:rPr>
          <w:rFonts w:ascii="Times New Roman" w:eastAsiaTheme="minorEastAsia" w:hAnsi="Times New Roman"/>
          <w:sz w:val="20"/>
        </w:rPr>
        <w:t xml:space="preserve">ew </w:t>
      </w:r>
      <w:r>
        <w:rPr>
          <w:rFonts w:ascii="Times New Roman" w:eastAsiaTheme="minorEastAsia" w:hAnsi="Times New Roman"/>
          <w:sz w:val="20"/>
        </w:rPr>
        <w:t>SSB pattern introducing gaps between contiguous candidate SSBs;</w:t>
      </w:r>
    </w:p>
    <w:p w14:paraId="21CFBDF7" w14:textId="5DB319A4" w:rsidR="00E947F0" w:rsidRDefault="00E947F0" w:rsidP="00443FB1">
      <w:pPr>
        <w:pStyle w:val="ae"/>
        <w:numPr>
          <w:ilvl w:val="0"/>
          <w:numId w:val="20"/>
        </w:numPr>
        <w:spacing w:before="120" w:after="120"/>
        <w:ind w:firstLineChars="0"/>
        <w:rPr>
          <w:rFonts w:ascii="Times New Roman" w:eastAsiaTheme="minorEastAsia" w:hAnsi="Times New Roman"/>
          <w:sz w:val="20"/>
        </w:rPr>
      </w:pPr>
      <w:r>
        <w:rPr>
          <w:rFonts w:ascii="Times New Roman" w:eastAsiaTheme="minorEastAsia" w:hAnsi="Times New Roman"/>
          <w:sz w:val="20"/>
        </w:rPr>
        <w:t>Alt. 2: The same QCL assumptions for contiguous candidate SSBs (e.g. case D);</w:t>
      </w:r>
    </w:p>
    <w:p w14:paraId="70E0894B" w14:textId="554F8FEB" w:rsidR="009203AB" w:rsidRPr="00443FB1" w:rsidRDefault="00E947F0" w:rsidP="00443FB1">
      <w:pPr>
        <w:pStyle w:val="ae"/>
        <w:numPr>
          <w:ilvl w:val="0"/>
          <w:numId w:val="20"/>
        </w:numPr>
        <w:spacing w:before="120" w:after="120"/>
        <w:ind w:firstLineChars="0"/>
        <w:rPr>
          <w:rFonts w:ascii="Times New Roman" w:eastAsiaTheme="minorEastAsia" w:hAnsi="Times New Roman"/>
          <w:sz w:val="20"/>
        </w:rPr>
      </w:pPr>
      <w:r>
        <w:rPr>
          <w:rFonts w:ascii="Times New Roman" w:eastAsiaTheme="minorEastAsia" w:hAnsi="Times New Roman"/>
          <w:sz w:val="20"/>
        </w:rPr>
        <w:t>Alt. 3: Hopping transmission for contiguous candidate SSBs (e.g. case E).</w:t>
      </w:r>
    </w:p>
    <w:p w14:paraId="021D67BA" w14:textId="77777777" w:rsidR="00E947F0" w:rsidRDefault="00E947F0" w:rsidP="00443FB1">
      <w:pPr>
        <w:pStyle w:val="a7"/>
        <w:jc w:val="both"/>
        <w:rPr>
          <w:rFonts w:ascii="Times New Roman" w:hAnsi="Times New Roman"/>
          <w:b/>
          <w:lang w:val="en-US"/>
        </w:rPr>
      </w:pPr>
      <w:bookmarkStart w:id="21" w:name="_Ref47542106"/>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5543C9">
        <w:rPr>
          <w:rFonts w:ascii="Times New Roman" w:hAnsi="Times New Roman"/>
          <w:b/>
          <w:noProof/>
        </w:rPr>
        <w:t>6</w:t>
      </w:r>
      <w:r w:rsidRPr="009D055A">
        <w:rPr>
          <w:rFonts w:ascii="Times New Roman" w:hAnsi="Times New Roman"/>
          <w:b/>
        </w:rPr>
        <w:fldChar w:fldCharType="end"/>
      </w:r>
      <w:r>
        <w:rPr>
          <w:rFonts w:ascii="Times New Roman" w:hAnsi="Times New Roman"/>
          <w:b/>
        </w:rPr>
        <w:t>:</w:t>
      </w:r>
      <w:r>
        <w:rPr>
          <w:rFonts w:ascii="Times New Roman" w:hAnsi="Times New Roman"/>
          <w:b/>
          <w:lang w:val="en-US"/>
        </w:rPr>
        <w:t xml:space="preserve"> The following aspects should be studied for SSB design:</w:t>
      </w:r>
      <w:bookmarkEnd w:id="21"/>
    </w:p>
    <w:p w14:paraId="77BFBD1B" w14:textId="0EA0A41D" w:rsidR="00E947F0" w:rsidRPr="00443FB1" w:rsidRDefault="00E947F0" w:rsidP="00443FB1">
      <w:pPr>
        <w:pStyle w:val="ae"/>
        <w:numPr>
          <w:ilvl w:val="0"/>
          <w:numId w:val="20"/>
        </w:numPr>
        <w:spacing w:before="120" w:after="120"/>
        <w:ind w:firstLineChars="0"/>
        <w:rPr>
          <w:rFonts w:ascii="Times New Roman" w:eastAsiaTheme="minorEastAsia" w:hAnsi="Times New Roman"/>
          <w:b/>
          <w:sz w:val="20"/>
        </w:rPr>
      </w:pPr>
      <w:r w:rsidRPr="00443FB1">
        <w:rPr>
          <w:rFonts w:ascii="Times New Roman" w:eastAsiaTheme="minorEastAsia" w:hAnsi="Times New Roman"/>
          <w:b/>
          <w:sz w:val="20"/>
        </w:rPr>
        <w:t>Frequency domain offset estimation;</w:t>
      </w:r>
    </w:p>
    <w:p w14:paraId="3219483B" w14:textId="4EC39560" w:rsidR="00E947F0" w:rsidRDefault="00E947F0" w:rsidP="00443FB1">
      <w:pPr>
        <w:pStyle w:val="ae"/>
        <w:numPr>
          <w:ilvl w:val="0"/>
          <w:numId w:val="20"/>
        </w:numPr>
        <w:spacing w:before="120" w:after="120"/>
        <w:ind w:firstLineChars="0"/>
        <w:rPr>
          <w:rFonts w:ascii="Times New Roman" w:eastAsiaTheme="minorEastAsia" w:hAnsi="Times New Roman"/>
          <w:b/>
          <w:sz w:val="20"/>
        </w:rPr>
      </w:pPr>
      <w:r>
        <w:rPr>
          <w:rFonts w:ascii="Times New Roman" w:eastAsiaTheme="minorEastAsia" w:hAnsi="Times New Roman" w:hint="eastAsia"/>
          <w:b/>
          <w:sz w:val="20"/>
        </w:rPr>
        <w:t>A</w:t>
      </w:r>
      <w:r>
        <w:rPr>
          <w:rFonts w:ascii="Times New Roman" w:eastAsiaTheme="minorEastAsia" w:hAnsi="Times New Roman"/>
          <w:b/>
          <w:sz w:val="20"/>
        </w:rPr>
        <w:t>mount of buffering SSB samples;</w:t>
      </w:r>
    </w:p>
    <w:p w14:paraId="404657F2" w14:textId="254EAF92" w:rsidR="00E947F0" w:rsidRDefault="0035734D" w:rsidP="00443FB1">
      <w:pPr>
        <w:pStyle w:val="ae"/>
        <w:numPr>
          <w:ilvl w:val="0"/>
          <w:numId w:val="20"/>
        </w:numPr>
        <w:spacing w:before="120" w:after="120"/>
        <w:ind w:firstLineChars="0"/>
        <w:rPr>
          <w:rFonts w:ascii="Times New Roman" w:eastAsiaTheme="minorEastAsia" w:hAnsi="Times New Roman"/>
          <w:b/>
          <w:sz w:val="20"/>
        </w:rPr>
      </w:pPr>
      <w:r>
        <w:rPr>
          <w:rFonts w:ascii="Times New Roman" w:eastAsiaTheme="minorEastAsia" w:hAnsi="Times New Roman" w:hint="eastAsia"/>
          <w:b/>
          <w:sz w:val="20"/>
        </w:rPr>
        <w:t>B</w:t>
      </w:r>
      <w:r>
        <w:rPr>
          <w:rFonts w:ascii="Times New Roman" w:eastAsiaTheme="minorEastAsia" w:hAnsi="Times New Roman"/>
          <w:b/>
          <w:sz w:val="20"/>
        </w:rPr>
        <w:t>eam switching for contiguous candidate SSBs.</w:t>
      </w:r>
    </w:p>
    <w:p w14:paraId="0FFE1273" w14:textId="33A8088B" w:rsidR="0035734D" w:rsidRPr="00443FB1" w:rsidRDefault="0035734D" w:rsidP="00443FB1">
      <w:pPr>
        <w:spacing w:before="240" w:after="24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PRACH</w:t>
      </w:r>
      <w:r w:rsidRPr="00443FB1">
        <w:rPr>
          <w:rFonts w:ascii="Times New Roman" w:eastAsiaTheme="minorEastAsia" w:hAnsi="Times New Roman"/>
          <w:b/>
          <w:i/>
          <w:u w:val="single"/>
          <w:lang w:eastAsia="zh-CN"/>
        </w:rPr>
        <w:t xml:space="preserve"> design:</w:t>
      </w:r>
    </w:p>
    <w:p w14:paraId="264D8DF5" w14:textId="00C6B1FC" w:rsidR="0035734D" w:rsidRDefault="0035734D" w:rsidP="00B9029A">
      <w:pPr>
        <w:spacing w:before="120" w:after="120"/>
        <w:jc w:val="both"/>
        <w:rPr>
          <w:rFonts w:ascii="Times New Roman" w:eastAsiaTheme="minorEastAsia" w:hAnsi="Times New Roman"/>
          <w:lang w:eastAsia="zh-CN"/>
        </w:rPr>
      </w:pPr>
      <w:r w:rsidRPr="00443FB1">
        <w:rPr>
          <w:rFonts w:ascii="Times New Roman" w:eastAsiaTheme="minorEastAsia" w:hAnsi="Times New Roman" w:hint="eastAsia"/>
          <w:lang w:eastAsia="zh-CN"/>
        </w:rPr>
        <w:t>F</w:t>
      </w:r>
      <w:r w:rsidRPr="00443FB1">
        <w:rPr>
          <w:rFonts w:ascii="Times New Roman" w:eastAsiaTheme="minorEastAsia" w:hAnsi="Times New Roman"/>
          <w:lang w:eastAsia="zh-CN"/>
        </w:rPr>
        <w:t xml:space="preserve">or </w:t>
      </w:r>
      <w:r>
        <w:rPr>
          <w:rFonts w:ascii="Times New Roman" w:eastAsiaTheme="minorEastAsia" w:hAnsi="Times New Roman"/>
          <w:lang w:eastAsia="zh-CN"/>
        </w:rPr>
        <w:t xml:space="preserve">PRACH design, there are two important metrics: coverage and capacity. </w:t>
      </w:r>
      <w:r w:rsidR="006C50F6">
        <w:rPr>
          <w:rFonts w:ascii="Times New Roman" w:eastAsiaTheme="minorEastAsia" w:hAnsi="Times New Roman"/>
          <w:lang w:eastAsia="zh-CN"/>
        </w:rPr>
        <w:t xml:space="preserve">For a given PRACH format, CP length is defined separately with other channels and is still related with configured SCS for the PRACH. Particularly, CP length becomes smaller when SCS increases. </w:t>
      </w:r>
      <w:proofErr w:type="gramStart"/>
      <w:r w:rsidR="006C50F6">
        <w:rPr>
          <w:rFonts w:ascii="Times New Roman" w:eastAsiaTheme="minorEastAsia" w:hAnsi="Times New Roman"/>
          <w:lang w:eastAsia="zh-CN"/>
        </w:rPr>
        <w:t>Thus</w:t>
      </w:r>
      <w:proofErr w:type="gramEnd"/>
      <w:r w:rsidR="006C50F6">
        <w:rPr>
          <w:rFonts w:ascii="Times New Roman" w:eastAsiaTheme="minorEastAsia" w:hAnsi="Times New Roman"/>
          <w:lang w:eastAsia="zh-CN"/>
        </w:rPr>
        <w:t xml:space="preserve"> the coverage should be also estimated by considering TA estimation accuracy.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cs</m:t>
            </m:r>
          </m:sub>
        </m:sSub>
      </m:oMath>
      <w:r w:rsidR="006C50F6">
        <w:rPr>
          <w:rFonts w:ascii="Times New Roman" w:eastAsiaTheme="minorEastAsia" w:hAnsi="Times New Roman" w:hint="eastAsia"/>
          <w:lang w:eastAsia="zh-CN"/>
        </w:rPr>
        <w:t xml:space="preserve"> </w:t>
      </w:r>
      <w:r w:rsidR="006C50F6">
        <w:rPr>
          <w:rFonts w:ascii="Times New Roman" w:eastAsiaTheme="minorEastAsia" w:hAnsi="Times New Roman"/>
          <w:lang w:eastAsia="zh-CN"/>
        </w:rPr>
        <w:t>is a factor related with PRACH capacity</w:t>
      </w:r>
      <w:r>
        <w:rPr>
          <w:rFonts w:ascii="Times New Roman" w:eastAsiaTheme="minorEastAsia" w:hAnsi="Times New Roman"/>
          <w:lang w:eastAsia="zh-CN"/>
        </w:rPr>
        <w:t xml:space="preserve">, which is </w:t>
      </w:r>
      <w:r w:rsidR="006C50F6">
        <w:rPr>
          <w:rFonts w:ascii="Times New Roman" w:eastAsiaTheme="minorEastAsia" w:hAnsi="Times New Roman"/>
          <w:lang w:eastAsia="zh-CN"/>
        </w:rPr>
        <w:t>calculated as</w:t>
      </w:r>
      <w:r>
        <w:rPr>
          <w:rFonts w:ascii="Times New Roman" w:eastAsiaTheme="minorEastAsia" w:hAnsi="Times New Roman"/>
          <w:lang w:eastAsia="zh-CN"/>
        </w:rPr>
        <w:t xml:space="preserv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cs</m:t>
            </m:r>
          </m:sub>
        </m:sSub>
        <m:r>
          <w:rPr>
            <w:rFonts w:ascii="Cambria Math" w:eastAsia="等线" w:hAnsi="Cambria Math"/>
          </w:rPr>
          <m:t>=</m:t>
        </m:r>
        <m:f>
          <m:fPr>
            <m:type m:val="lin"/>
            <m:ctrlPr>
              <w:rPr>
                <w:rFonts w:ascii="Cambria Math" w:eastAsia="等线" w:hAnsi="Cambria Math"/>
                <w:i/>
              </w:rPr>
            </m:ctrlPr>
          </m:fPr>
          <m:num>
            <m:d>
              <m:dPr>
                <m:ctrlPr>
                  <w:rPr>
                    <w:rFonts w:ascii="Cambria Math" w:eastAsia="等线" w:hAnsi="Cambria Math"/>
                    <w:i/>
                  </w:rPr>
                </m:ctrlPr>
              </m:dPr>
              <m:e>
                <m:r>
                  <w:rPr>
                    <w:rFonts w:ascii="Cambria Math" w:eastAsia="等线" w:hAnsi="Cambria Math"/>
                  </w:rPr>
                  <m:t>2</m:t>
                </m:r>
                <m:f>
                  <m:fPr>
                    <m:type m:val="lin"/>
                    <m:ctrlPr>
                      <w:rPr>
                        <w:rFonts w:ascii="Cambria Math" w:eastAsia="等线" w:hAnsi="Cambria Math"/>
                        <w:i/>
                      </w:rPr>
                    </m:ctrlPr>
                  </m:fPr>
                  <m:num>
                    <m:r>
                      <w:rPr>
                        <w:rFonts w:ascii="Cambria Math" w:eastAsia="等线" w:hAnsi="Cambria Math"/>
                      </w:rPr>
                      <m:t>r</m:t>
                    </m:r>
                  </m:num>
                  <m:den>
                    <m:r>
                      <w:rPr>
                        <w:rFonts w:ascii="Cambria Math" w:eastAsia="等线" w:hAnsi="Cambria Math"/>
                      </w:rPr>
                      <m:t>c</m:t>
                    </m:r>
                  </m:den>
                </m:f>
                <m:r>
                  <w:rPr>
                    <w:rFonts w:ascii="Cambria Math" w:eastAsia="等线" w:hAnsi="Cambria Math"/>
                  </w:rPr>
                  <m:t>+τ</m:t>
                </m:r>
              </m:e>
            </m:d>
            <m:r>
              <w:rPr>
                <w:rFonts w:ascii="Cambria Math" w:eastAsia="等线" w:hAnsi="Cambria Math" w:hint="cs"/>
              </w:rPr>
              <m:t>×</m:t>
            </m:r>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RA</m:t>
                </m:r>
              </m:sub>
            </m:sSub>
          </m:num>
          <m:den>
            <m:sSub>
              <m:sSubPr>
                <m:ctrlPr>
                  <w:rPr>
                    <w:rFonts w:ascii="Cambria Math" w:eastAsia="等线" w:hAnsi="Cambria Math"/>
                    <w:i/>
                  </w:rPr>
                </m:ctrlPr>
              </m:sSubPr>
              <m:e>
                <m:r>
                  <m:rPr>
                    <m:sty m:val="p"/>
                  </m:rPr>
                  <w:rPr>
                    <w:rFonts w:ascii="Cambria Math" w:eastAsia="等线" w:hAnsi="Cambria Math" w:hint="eastAsia"/>
                  </w:rPr>
                  <m:t>（</m:t>
                </m:r>
                <m:r>
                  <w:rPr>
                    <w:rFonts w:ascii="Cambria Math" w:eastAsia="等线" w:hAnsi="Cambria Math"/>
                  </w:rPr>
                  <m:t>T</m:t>
                </m:r>
              </m:e>
              <m:sub>
                <m:r>
                  <w:rPr>
                    <w:rFonts w:ascii="Cambria Math" w:eastAsia="等线" w:hAnsi="Cambria Math"/>
                  </w:rPr>
                  <m:t>seq</m:t>
                </m:r>
              </m:sub>
            </m:sSub>
            <m:r>
              <w:rPr>
                <w:rFonts w:ascii="Cambria Math" w:eastAsia="等线" w:hAnsi="Cambria Math" w:hint="cs"/>
              </w:rPr>
              <m:t>×</m:t>
            </m:r>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m:t>
                </m:r>
              </m:sub>
            </m:sSub>
            <m:r>
              <w:rPr>
                <w:rFonts w:ascii="Cambria Math" w:eastAsia="等线" w:hAnsi="Cambria Math"/>
              </w:rPr>
              <m:t>)</m:t>
            </m:r>
          </m:den>
        </m:f>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g</m:t>
            </m:r>
          </m:sub>
        </m:sSub>
      </m:oMath>
      <w:r w:rsidR="006C50F6">
        <w:rPr>
          <w:rFonts w:ascii="Times New Roman" w:eastAsiaTheme="minorEastAsia" w:hAnsi="Times New Roman" w:hint="eastAsia"/>
          <w:lang w:eastAsia="zh-CN"/>
        </w:rPr>
        <w:t>,</w:t>
      </w:r>
      <w:r w:rsidR="006C50F6">
        <w:rPr>
          <w:rFonts w:ascii="Times New Roman" w:eastAsiaTheme="minorEastAsia" w:hAnsi="Times New Roman"/>
          <w:lang w:eastAsia="zh-CN"/>
        </w:rPr>
        <w:t xml:space="preserve"> </w:t>
      </w:r>
      <w:r w:rsidR="006C50F6" w:rsidRPr="00443FB1">
        <w:rPr>
          <w:rFonts w:ascii="Times New Roman" w:eastAsiaTheme="minorEastAsia" w:hAnsi="Times New Roman"/>
          <w:lang w:eastAsia="zh-CN"/>
        </w:rPr>
        <w:t xml:space="preserve">where </w:t>
      </w:r>
      <m:oMath>
        <m:r>
          <w:rPr>
            <w:rFonts w:ascii="Cambria Math" w:eastAsiaTheme="minorEastAsia" w:hAnsi="Cambria Math"/>
            <w:lang w:eastAsia="zh-CN"/>
          </w:rPr>
          <m:t>r</m:t>
        </m:r>
      </m:oMath>
      <w:r w:rsidR="006C50F6" w:rsidRPr="00443FB1">
        <w:rPr>
          <w:rFonts w:ascii="Times New Roman" w:eastAsiaTheme="minorEastAsia" w:hAnsi="Times New Roman" w:hint="eastAsia"/>
          <w:lang w:eastAsia="zh-CN"/>
        </w:rPr>
        <w:t xml:space="preserve"> is</w:t>
      </w:r>
      <w:r w:rsidR="006C50F6" w:rsidRPr="00443FB1">
        <w:rPr>
          <w:rFonts w:ascii="Times New Roman" w:eastAsiaTheme="minorEastAsia" w:hAnsi="Times New Roman"/>
          <w:lang w:eastAsia="zh-CN"/>
        </w:rPr>
        <w:t xml:space="preserve"> the cell radius,</w:t>
      </w:r>
      <m:oMath>
        <m:r>
          <m:rPr>
            <m:sty m:val="p"/>
          </m:rPr>
          <w:rPr>
            <w:rFonts w:ascii="Cambria Math" w:eastAsiaTheme="minorEastAsia" w:hAnsi="Cambria Math"/>
            <w:lang w:eastAsia="zh-CN"/>
          </w:rPr>
          <m:t xml:space="preserve"> </m:t>
        </m:r>
        <m:r>
          <w:rPr>
            <w:rFonts w:ascii="Cambria Math" w:eastAsiaTheme="minorEastAsia" w:hAnsi="Cambria Math"/>
            <w:lang w:eastAsia="zh-CN"/>
          </w:rPr>
          <m:t>c</m:t>
        </m:r>
      </m:oMath>
      <w:r w:rsidR="006C50F6" w:rsidRPr="00443FB1">
        <w:rPr>
          <w:rFonts w:ascii="Times New Roman" w:eastAsiaTheme="minorEastAsia" w:hAnsi="Times New Roman" w:hint="eastAsia"/>
          <w:lang w:eastAsia="zh-CN"/>
        </w:rPr>
        <w:t xml:space="preserve"> is the </w:t>
      </w:r>
      <w:r w:rsidR="006C50F6" w:rsidRPr="00443FB1">
        <w:rPr>
          <w:rFonts w:ascii="Times New Roman" w:eastAsiaTheme="minorEastAsia" w:hAnsi="Times New Roman"/>
          <w:lang w:eastAsia="zh-CN"/>
        </w:rPr>
        <w:t>speed of light</w:t>
      </w:r>
      <w:r w:rsidR="006C50F6">
        <w:rPr>
          <w:rFonts w:ascii="Times New Roman" w:eastAsiaTheme="minorEastAsia" w:hAnsi="Times New Roman"/>
          <w:lang w:eastAsia="zh-CN"/>
        </w:rPr>
        <w:t xml:space="preserve"> and </w:t>
      </w:r>
      <m:oMath>
        <m:r>
          <w:rPr>
            <w:rFonts w:ascii="Cambria Math" w:eastAsia="等线" w:hAnsi="Cambria Math"/>
          </w:rPr>
          <m:t>τ</m:t>
        </m:r>
      </m:oMath>
      <w:r w:rsidR="006C50F6">
        <w:rPr>
          <w:rFonts w:ascii="Times New Roman" w:eastAsiaTheme="minorEastAsia" w:hAnsi="Times New Roman" w:hint="eastAsia"/>
          <w:lang w:eastAsia="zh-CN"/>
        </w:rPr>
        <w:t xml:space="preserve"> </w:t>
      </w:r>
      <w:r w:rsidR="006C50F6">
        <w:rPr>
          <w:rFonts w:ascii="Times New Roman" w:eastAsiaTheme="minorEastAsia" w:hAnsi="Times New Roman"/>
          <w:lang w:eastAsia="zh-CN"/>
        </w:rPr>
        <w:t xml:space="preserve">is obtained from channel model (e.g. </w:t>
      </w:r>
      <m:oMath>
        <m:r>
          <w:rPr>
            <w:rFonts w:ascii="Cambria Math" w:eastAsia="等线" w:hAnsi="Cambria Math"/>
          </w:rPr>
          <m:t>τ</m:t>
        </m:r>
        <m:r>
          <m:rPr>
            <m:sty m:val="p"/>
          </m:rPr>
          <w:rPr>
            <w:rFonts w:ascii="Cambria Math" w:eastAsia="等线" w:hAnsi="Cambria Math"/>
          </w:rPr>
          <m:t xml:space="preserve">= </m:t>
        </m:r>
      </m:oMath>
      <w:r w:rsidR="006C50F6" w:rsidRPr="00443FB1">
        <w:rPr>
          <w:rFonts w:ascii="Times New Roman" w:eastAsiaTheme="minorEastAsia" w:hAnsi="Times New Roman"/>
          <w:lang w:eastAsia="zh-CN"/>
        </w:rPr>
        <w:t xml:space="preserve">96*10-9 </w:t>
      </w:r>
      <w:r w:rsidR="006C50F6" w:rsidRPr="00443FB1">
        <w:rPr>
          <w:rFonts w:ascii="Times New Roman" w:eastAsiaTheme="minorEastAsia" w:hAnsi="Times New Roman" w:hint="eastAsia"/>
          <w:lang w:eastAsia="zh-CN"/>
        </w:rPr>
        <w:t xml:space="preserve"> for TDL-</w:t>
      </w:r>
      <w:r w:rsidR="006C50F6" w:rsidRPr="00443FB1">
        <w:rPr>
          <w:rFonts w:ascii="Times New Roman" w:eastAsiaTheme="minorEastAsia" w:hAnsi="Times New Roman"/>
          <w:lang w:eastAsia="zh-CN"/>
        </w:rPr>
        <w:t>A</w:t>
      </w:r>
      <w:r w:rsidR="006C50F6" w:rsidRPr="00443FB1">
        <w:rPr>
          <w:rFonts w:ascii="Times New Roman" w:eastAsiaTheme="minorEastAsia" w:hAnsi="Times New Roman" w:hint="eastAsia"/>
          <w:lang w:eastAsia="zh-CN"/>
        </w:rPr>
        <w:t xml:space="preserve"> with 10ns delay </w:t>
      </w:r>
      <w:r w:rsidR="006C50F6" w:rsidRPr="00443FB1">
        <w:rPr>
          <w:rFonts w:ascii="Times New Roman" w:eastAsiaTheme="minorEastAsia" w:hAnsi="Times New Roman"/>
          <w:lang w:eastAsia="zh-CN"/>
        </w:rPr>
        <w:t>spread</w:t>
      </w:r>
      <w:r w:rsidR="006C50F6">
        <w:rPr>
          <w:rFonts w:ascii="Times New Roman" w:eastAsiaTheme="minorEastAsia" w:hAnsi="Times New Roman"/>
          <w:lang w:eastAsia="zh-CN"/>
        </w:rPr>
        <w:t xml:space="preserve">). Clearly it also depends on different SCS and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cs</m:t>
            </m:r>
          </m:sub>
        </m:sSub>
      </m:oMath>
      <w:r w:rsidR="006C50F6">
        <w:rPr>
          <w:rFonts w:ascii="Times New Roman" w:eastAsiaTheme="minorEastAsia" w:hAnsi="Times New Roman" w:hint="eastAsia"/>
          <w:lang w:eastAsia="zh-CN"/>
        </w:rPr>
        <w:t xml:space="preserve"> </w:t>
      </w:r>
      <w:r w:rsidR="006C50F6">
        <w:rPr>
          <w:rFonts w:ascii="Times New Roman" w:eastAsiaTheme="minorEastAsia" w:hAnsi="Times New Roman"/>
          <w:lang w:eastAsia="zh-CN"/>
        </w:rPr>
        <w:t>is increasing with higher SCS. In this case, the PRACH sequence capacity may be limited.</w:t>
      </w:r>
    </w:p>
    <w:p w14:paraId="505C9AD5" w14:textId="1754662E" w:rsidR="0035734D" w:rsidRDefault="006C50F6" w:rsidP="00443FB1">
      <w:pPr>
        <w:spacing w:before="120" w:after="120"/>
        <w:jc w:val="both"/>
        <w:rPr>
          <w:rFonts w:ascii="Times New Roman" w:hAnsi="Times New Roman"/>
          <w:b/>
        </w:rPr>
      </w:pPr>
      <w:bookmarkStart w:id="22" w:name="_Ref47542107"/>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5543C9">
        <w:rPr>
          <w:rFonts w:ascii="Times New Roman" w:hAnsi="Times New Roman"/>
          <w:b/>
          <w:noProof/>
        </w:rPr>
        <w:t>7</w:t>
      </w:r>
      <w:r w:rsidRPr="009D055A">
        <w:rPr>
          <w:rFonts w:ascii="Times New Roman" w:hAnsi="Times New Roman"/>
          <w:b/>
        </w:rPr>
        <w:fldChar w:fldCharType="end"/>
      </w:r>
      <w:r>
        <w:rPr>
          <w:rFonts w:ascii="Times New Roman" w:hAnsi="Times New Roman"/>
          <w:b/>
        </w:rPr>
        <w:t>: Both coverage and capacity should be studied for PRACH design with new defined numerology.</w:t>
      </w:r>
      <w:bookmarkEnd w:id="22"/>
    </w:p>
    <w:p w14:paraId="369208B9" w14:textId="7893C69C" w:rsidR="006C50F6" w:rsidRPr="007E6F33" w:rsidRDefault="006C50F6" w:rsidP="006C50F6">
      <w:pPr>
        <w:spacing w:before="240" w:after="24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PDCCH</w:t>
      </w:r>
      <w:r w:rsidRPr="007E6F33">
        <w:rPr>
          <w:rFonts w:ascii="Times New Roman" w:eastAsiaTheme="minorEastAsia" w:hAnsi="Times New Roman"/>
          <w:b/>
          <w:i/>
          <w:u w:val="single"/>
          <w:lang w:eastAsia="zh-CN"/>
        </w:rPr>
        <w:t xml:space="preserve"> </w:t>
      </w:r>
      <w:r w:rsidR="009203AB">
        <w:rPr>
          <w:rFonts w:ascii="Times New Roman" w:eastAsiaTheme="minorEastAsia" w:hAnsi="Times New Roman"/>
          <w:b/>
          <w:i/>
          <w:u w:val="single"/>
          <w:lang w:eastAsia="zh-CN"/>
        </w:rPr>
        <w:t>enhancement</w:t>
      </w:r>
      <w:r w:rsidRPr="007E6F33">
        <w:rPr>
          <w:rFonts w:ascii="Times New Roman" w:eastAsiaTheme="minorEastAsia" w:hAnsi="Times New Roman"/>
          <w:b/>
          <w:i/>
          <w:u w:val="single"/>
          <w:lang w:eastAsia="zh-CN"/>
        </w:rPr>
        <w:t>:</w:t>
      </w:r>
    </w:p>
    <w:p w14:paraId="2A05AB86" w14:textId="5F9EE3A4" w:rsidR="006C50F6" w:rsidRDefault="009203AB" w:rsidP="00B9029A">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know, the path loss increases in higher frequency band and the coverage becomes an issue for NR operation in 52.6 GHz – 71 GHz. On one hand, the link budget could be used as one factor to determine the applicable numerology for different channels by comparing different candidate numerology. On the other hand, the link budget should be evaluated for the selected numerology to see if there is any coverage problem. The problem lies in two aspects: one is whether the absolute value could meet the requirement of typical use case (e.g. dense urban) and the other is whether the link budget for different channels has relatively large gap. Currently, for channels such as PDSCH/PUSCH/PUCCH, repetition mechanism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already defined in NR Rel15&amp;16 and could be simply </w:t>
      </w:r>
      <w:r>
        <w:rPr>
          <w:rFonts w:ascii="Times New Roman" w:eastAsiaTheme="minorEastAsia" w:hAnsi="Times New Roman"/>
          <w:lang w:eastAsia="zh-CN"/>
        </w:rPr>
        <w:lastRenderedPageBreak/>
        <w:t xml:space="preserve">extended to 52.6-71GHz for coverage enhancement. However, there is no such mechanism defined for PDCCH, which should be studied especially for high SCS, e.g. using smaller SCS for PDCCH or define PDCCH repetition mechanism. </w:t>
      </w:r>
    </w:p>
    <w:p w14:paraId="68E7E9C2" w14:textId="43C86E73" w:rsidR="009203AB" w:rsidRDefault="009203AB" w:rsidP="00443FB1">
      <w:pPr>
        <w:spacing w:before="120" w:after="120"/>
        <w:jc w:val="both"/>
        <w:rPr>
          <w:rFonts w:ascii="Times New Roman" w:hAnsi="Times New Roman"/>
          <w:b/>
        </w:rPr>
      </w:pPr>
      <w:bookmarkStart w:id="23" w:name="_Ref47542109"/>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5543C9">
        <w:rPr>
          <w:rFonts w:ascii="Times New Roman" w:hAnsi="Times New Roman"/>
          <w:b/>
          <w:noProof/>
        </w:rPr>
        <w:t>8</w:t>
      </w:r>
      <w:r w:rsidRPr="009D055A">
        <w:rPr>
          <w:rFonts w:ascii="Times New Roman" w:hAnsi="Times New Roman"/>
          <w:b/>
        </w:rPr>
        <w:fldChar w:fldCharType="end"/>
      </w:r>
      <w:r>
        <w:rPr>
          <w:rFonts w:ascii="Times New Roman" w:hAnsi="Times New Roman"/>
          <w:b/>
        </w:rPr>
        <w:t xml:space="preserve">: Coverage enhancement mechanism should be studied for PDCCH </w:t>
      </w:r>
      <w:r w:rsidR="009B7E1A">
        <w:rPr>
          <w:rFonts w:ascii="Times New Roman" w:hAnsi="Times New Roman"/>
          <w:b/>
        </w:rPr>
        <w:t>design</w:t>
      </w:r>
      <w:r>
        <w:rPr>
          <w:rFonts w:ascii="Times New Roman" w:hAnsi="Times New Roman"/>
          <w:b/>
        </w:rPr>
        <w:t xml:space="preserve"> especially for high SCS.</w:t>
      </w:r>
      <w:bookmarkEnd w:id="23"/>
    </w:p>
    <w:p w14:paraId="0F4804BC" w14:textId="77777777" w:rsidR="009203AB" w:rsidRDefault="009203AB" w:rsidP="00443FB1">
      <w:pPr>
        <w:spacing w:before="240" w:after="240"/>
        <w:jc w:val="both"/>
        <w:rPr>
          <w:rFonts w:ascii="Times New Roman" w:eastAsiaTheme="minorEastAsia" w:hAnsi="Times New Roman"/>
          <w:b/>
          <w:i/>
          <w:u w:val="single"/>
          <w:lang w:eastAsia="zh-CN"/>
        </w:rPr>
      </w:pPr>
      <w:r w:rsidRPr="00443FB1">
        <w:rPr>
          <w:rFonts w:ascii="Times New Roman" w:eastAsiaTheme="minorEastAsia" w:hAnsi="Times New Roman"/>
          <w:b/>
          <w:i/>
          <w:u w:val="single"/>
          <w:lang w:eastAsia="zh-CN"/>
        </w:rPr>
        <w:t>DM-RS/PT-RS enhancement</w:t>
      </w:r>
    </w:p>
    <w:p w14:paraId="7B42119B" w14:textId="076B4DF9" w:rsidR="009B7E1A" w:rsidRDefault="009B7E1A" w:rsidP="00443FB1">
      <w:pPr>
        <w:spacing w:before="120" w:after="120"/>
        <w:jc w:val="both"/>
        <w:rPr>
          <w:rFonts w:ascii="Times New Roman" w:eastAsiaTheme="minorEastAsia" w:hAnsi="Times New Roman"/>
          <w:lang w:eastAsia="zh-CN"/>
        </w:rPr>
      </w:pPr>
      <w:r w:rsidRPr="00443FB1">
        <w:rPr>
          <w:rFonts w:ascii="Times New Roman" w:eastAsiaTheme="minorEastAsia" w:hAnsi="Times New Roman"/>
          <w:lang w:eastAsia="zh-CN"/>
        </w:rPr>
        <w:t>As we</w:t>
      </w:r>
      <w:r>
        <w:rPr>
          <w:rFonts w:ascii="Times New Roman" w:eastAsiaTheme="minorEastAsia" w:hAnsi="Times New Roman"/>
          <w:lang w:eastAsia="zh-CN"/>
        </w:rPr>
        <w:t xml:space="preserve"> discussed in section </w:t>
      </w:r>
      <w:r w:rsidR="008A56A0">
        <w:rPr>
          <w:rFonts w:ascii="Times New Roman" w:eastAsiaTheme="minorEastAsia" w:hAnsi="Times New Roman"/>
          <w:lang w:eastAsia="zh-CN"/>
        </w:rPr>
        <w:fldChar w:fldCharType="begin"/>
      </w:r>
      <w:r w:rsidR="008A56A0">
        <w:rPr>
          <w:rFonts w:ascii="Times New Roman" w:eastAsiaTheme="minorEastAsia" w:hAnsi="Times New Roman"/>
          <w:lang w:eastAsia="zh-CN"/>
        </w:rPr>
        <w:instrText xml:space="preserve"> REF _Ref47540902 \r \h </w:instrText>
      </w:r>
      <w:r w:rsidR="008A56A0">
        <w:rPr>
          <w:rFonts w:ascii="Times New Roman" w:eastAsiaTheme="minorEastAsia" w:hAnsi="Times New Roman"/>
          <w:lang w:eastAsia="zh-CN"/>
        </w:rPr>
      </w:r>
      <w:r w:rsidR="008A56A0">
        <w:rPr>
          <w:rFonts w:ascii="Times New Roman" w:eastAsiaTheme="minorEastAsia" w:hAnsi="Times New Roman"/>
          <w:lang w:eastAsia="zh-CN"/>
        </w:rPr>
        <w:fldChar w:fldCharType="separate"/>
      </w:r>
      <w:r w:rsidR="005543C9">
        <w:rPr>
          <w:rFonts w:ascii="Times New Roman" w:eastAsiaTheme="minorEastAsia" w:hAnsi="Times New Roman"/>
          <w:lang w:eastAsia="zh-CN"/>
        </w:rPr>
        <w:t>2.2</w:t>
      </w:r>
      <w:r w:rsidR="008A56A0">
        <w:rPr>
          <w:rFonts w:ascii="Times New Roman" w:eastAsiaTheme="minorEastAsia" w:hAnsi="Times New Roman"/>
          <w:lang w:eastAsia="zh-CN"/>
        </w:rPr>
        <w:fldChar w:fldCharType="end"/>
      </w:r>
      <w:r>
        <w:rPr>
          <w:rFonts w:ascii="Times New Roman" w:eastAsiaTheme="minorEastAsia" w:hAnsi="Times New Roman"/>
          <w:lang w:eastAsia="zh-CN"/>
        </w:rPr>
        <w:t xml:space="preserve">, RF impairment </w:t>
      </w:r>
      <w:r w:rsidR="008A56A0">
        <w:rPr>
          <w:rFonts w:ascii="Times New Roman" w:eastAsiaTheme="minorEastAsia" w:hAnsi="Times New Roman"/>
          <w:lang w:eastAsia="zh-CN"/>
        </w:rPr>
        <w:t>such as phase noise, I-Q imbalance, PA non-linear work range and e</w:t>
      </w:r>
      <w:r w:rsidR="00A5484D">
        <w:rPr>
          <w:rFonts w:ascii="Times New Roman" w:eastAsiaTheme="minorEastAsia" w:hAnsi="Times New Roman"/>
          <w:lang w:eastAsia="zh-CN"/>
        </w:rPr>
        <w:t>tc. will bring performance loss and DM-RS/PT-RS could be enhanced to alleviate the problem.</w:t>
      </w:r>
      <w:r w:rsidR="008A56A0">
        <w:rPr>
          <w:rFonts w:ascii="Times New Roman" w:eastAsiaTheme="minorEastAsia" w:hAnsi="Times New Roman"/>
          <w:lang w:eastAsia="zh-CN"/>
        </w:rPr>
        <w:t xml:space="preserve"> For example, with 960</w:t>
      </w:r>
      <w:r w:rsidR="00A5484D">
        <w:rPr>
          <w:rFonts w:ascii="Times New Roman" w:eastAsiaTheme="minorEastAsia" w:hAnsi="Times New Roman"/>
          <w:lang w:eastAsia="zh-CN"/>
        </w:rPr>
        <w:t xml:space="preserve"> </w:t>
      </w:r>
      <w:proofErr w:type="spellStart"/>
      <w:r w:rsidR="008A56A0">
        <w:rPr>
          <w:rFonts w:ascii="Times New Roman" w:eastAsiaTheme="minorEastAsia" w:hAnsi="Times New Roman"/>
          <w:lang w:eastAsia="zh-CN"/>
        </w:rPr>
        <w:t>KHz</w:t>
      </w:r>
      <w:proofErr w:type="spellEnd"/>
      <w:r w:rsidR="008A56A0">
        <w:rPr>
          <w:rFonts w:ascii="Times New Roman" w:eastAsiaTheme="minorEastAsia" w:hAnsi="Times New Roman"/>
          <w:lang w:eastAsia="zh-CN"/>
        </w:rPr>
        <w:t xml:space="preserve"> SCS and -20dBc I-Q imbalance, ~1.5 dB loss is observed for 64QAM modulation </w:t>
      </w:r>
      <w:r w:rsidR="00A5484D">
        <w:rPr>
          <w:rFonts w:ascii="Times New Roman" w:eastAsiaTheme="minorEastAsia" w:hAnsi="Times New Roman"/>
          <w:lang w:eastAsia="zh-CN"/>
        </w:rPr>
        <w:t>compared with no I-Q imbalance. DM-RS could be enhanced to estimate the I-Q imbalance and make corresponding compensation.</w:t>
      </w:r>
    </w:p>
    <w:p w14:paraId="40284CE3" w14:textId="1DCE52BE" w:rsidR="00A5484D" w:rsidRPr="00443FB1" w:rsidRDefault="00A5484D" w:rsidP="00443FB1">
      <w:pPr>
        <w:spacing w:before="120" w:after="120"/>
        <w:jc w:val="both"/>
        <w:rPr>
          <w:rFonts w:ascii="Times New Roman" w:hAnsi="Times New Roman"/>
          <w:b/>
        </w:rPr>
      </w:pPr>
      <w:bookmarkStart w:id="24" w:name="_Ref47542110"/>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5543C9">
        <w:rPr>
          <w:rFonts w:ascii="Times New Roman" w:hAnsi="Times New Roman"/>
          <w:b/>
          <w:noProof/>
        </w:rPr>
        <w:t>9</w:t>
      </w:r>
      <w:r w:rsidRPr="009D055A">
        <w:rPr>
          <w:rFonts w:ascii="Times New Roman" w:hAnsi="Times New Roman"/>
          <w:b/>
        </w:rPr>
        <w:fldChar w:fldCharType="end"/>
      </w:r>
      <w:r>
        <w:rPr>
          <w:rFonts w:ascii="Times New Roman" w:hAnsi="Times New Roman"/>
          <w:b/>
        </w:rPr>
        <w:t xml:space="preserve">: </w:t>
      </w:r>
      <w:r w:rsidRPr="00443FB1">
        <w:rPr>
          <w:rFonts w:ascii="Times New Roman" w:hAnsi="Times New Roman"/>
          <w:b/>
        </w:rPr>
        <w:t>DM-RS/PT-RS enhancement</w:t>
      </w:r>
      <w:r>
        <w:rPr>
          <w:rFonts w:ascii="Times New Roman" w:hAnsi="Times New Roman"/>
          <w:b/>
        </w:rPr>
        <w:t xml:space="preserve"> should be studied to solve the problem brought by RF impairment such as phase noise, I-Q imbalance and PA non-linear work range.</w:t>
      </w:r>
      <w:bookmarkEnd w:id="24"/>
    </w:p>
    <w:p w14:paraId="7B693446" w14:textId="7C838545" w:rsidR="009203AB" w:rsidRPr="007E6F33" w:rsidRDefault="009203AB" w:rsidP="009203AB">
      <w:pPr>
        <w:spacing w:before="240" w:after="24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Others</w:t>
      </w:r>
    </w:p>
    <w:p w14:paraId="22ECDE98" w14:textId="77777777" w:rsidR="00A5484D" w:rsidRDefault="00A5484D" w:rsidP="003D35A0">
      <w:pPr>
        <w:pStyle w:val="a7"/>
        <w:jc w:val="both"/>
        <w:rPr>
          <w:rFonts w:ascii="Times New Roman" w:eastAsiaTheme="minorEastAsia" w:hAnsi="Times New Roman"/>
          <w:szCs w:val="24"/>
          <w:lang w:val="en-US" w:eastAsia="zh-CN"/>
        </w:rPr>
      </w:pPr>
      <w:r w:rsidRPr="00443FB1">
        <w:rPr>
          <w:rFonts w:ascii="Times New Roman" w:eastAsiaTheme="minorEastAsia" w:hAnsi="Times New Roman" w:hint="eastAsia"/>
          <w:szCs w:val="24"/>
          <w:lang w:val="en-US" w:eastAsia="zh-CN"/>
        </w:rPr>
        <w:t>I</w:t>
      </w:r>
      <w:r w:rsidRPr="00443FB1">
        <w:rPr>
          <w:rFonts w:ascii="Times New Roman" w:eastAsiaTheme="minorEastAsia" w:hAnsi="Times New Roman"/>
          <w:szCs w:val="24"/>
          <w:lang w:val="en-US" w:eastAsia="zh-CN"/>
        </w:rPr>
        <w:t xml:space="preserve">f </w:t>
      </w:r>
      <w:r>
        <w:rPr>
          <w:rFonts w:ascii="Times New Roman" w:eastAsiaTheme="minorEastAsia" w:hAnsi="Times New Roman"/>
          <w:szCs w:val="24"/>
          <w:lang w:val="en-US" w:eastAsia="zh-CN"/>
        </w:rPr>
        <w:t>new higher numerology such as (960K, NCP) is introduced, the following issues need to be considered:</w:t>
      </w:r>
    </w:p>
    <w:p w14:paraId="300BDA02" w14:textId="77777777" w:rsidR="005543C9" w:rsidRPr="00443FB1" w:rsidRDefault="005543C9" w:rsidP="00443FB1">
      <w:pPr>
        <w:pStyle w:val="ae"/>
        <w:numPr>
          <w:ilvl w:val="0"/>
          <w:numId w:val="20"/>
        </w:numPr>
        <w:spacing w:before="120" w:after="120"/>
        <w:ind w:firstLineChars="0"/>
        <w:rPr>
          <w:rFonts w:ascii="Times New Roman" w:eastAsiaTheme="minorEastAsia" w:hAnsi="Times New Roman"/>
          <w:sz w:val="20"/>
        </w:rPr>
      </w:pPr>
      <w:r w:rsidRPr="00443FB1">
        <w:rPr>
          <w:rFonts w:ascii="Times New Roman" w:eastAsiaTheme="minorEastAsia" w:hAnsi="Times New Roman"/>
          <w:sz w:val="20"/>
        </w:rPr>
        <w:t>New timeline definition (e.g. N1/N2 capability, CSI processing and etc.)</w:t>
      </w:r>
    </w:p>
    <w:p w14:paraId="51B74023" w14:textId="77777777" w:rsidR="005543C9" w:rsidRPr="00443FB1" w:rsidRDefault="005543C9" w:rsidP="00443FB1">
      <w:pPr>
        <w:pStyle w:val="ae"/>
        <w:numPr>
          <w:ilvl w:val="0"/>
          <w:numId w:val="20"/>
        </w:numPr>
        <w:spacing w:before="120" w:after="120"/>
        <w:ind w:firstLineChars="0"/>
        <w:rPr>
          <w:rFonts w:ascii="Times New Roman" w:eastAsiaTheme="minorEastAsia" w:hAnsi="Times New Roman"/>
          <w:sz w:val="20"/>
        </w:rPr>
      </w:pPr>
      <w:r w:rsidRPr="00443FB1">
        <w:rPr>
          <w:rFonts w:ascii="Times New Roman" w:eastAsiaTheme="minorEastAsia" w:hAnsi="Times New Roman"/>
          <w:sz w:val="20"/>
        </w:rPr>
        <w:t>Basic time unit not suitable for 960K and 4096 FFT size</w:t>
      </w:r>
    </w:p>
    <w:p w14:paraId="7E246E81" w14:textId="77777777" w:rsidR="005543C9" w:rsidRPr="00443FB1" w:rsidRDefault="005543C9" w:rsidP="00443FB1">
      <w:pPr>
        <w:pStyle w:val="ae"/>
        <w:numPr>
          <w:ilvl w:val="0"/>
          <w:numId w:val="20"/>
        </w:numPr>
        <w:spacing w:before="120" w:after="120"/>
        <w:ind w:firstLineChars="0"/>
        <w:rPr>
          <w:rFonts w:ascii="Times New Roman" w:eastAsiaTheme="minorEastAsia" w:hAnsi="Times New Roman"/>
          <w:sz w:val="20"/>
        </w:rPr>
      </w:pPr>
      <w:r w:rsidRPr="00443FB1">
        <w:rPr>
          <w:rFonts w:ascii="Times New Roman" w:eastAsiaTheme="minorEastAsia" w:hAnsi="Times New Roman"/>
          <w:sz w:val="20"/>
        </w:rPr>
        <w:t>Super Long CP per half frame</w:t>
      </w:r>
    </w:p>
    <w:p w14:paraId="6D84E10E" w14:textId="6FE02179" w:rsidR="003D35A0" w:rsidRPr="003D35A0" w:rsidRDefault="005543C9" w:rsidP="00443FB1">
      <w:pPr>
        <w:rPr>
          <w:rFonts w:ascii="Times New Roman" w:eastAsiaTheme="minorEastAsia" w:hAnsi="Times New Roman"/>
          <w:iCs/>
          <w:lang w:eastAsia="zh-CN"/>
        </w:rPr>
      </w:pPr>
      <w:bookmarkStart w:id="25" w:name="_Ref47542111"/>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Pr>
          <w:rFonts w:ascii="Times New Roman" w:hAnsi="Times New Roman"/>
          <w:b/>
          <w:noProof/>
        </w:rPr>
        <w:t>10</w:t>
      </w:r>
      <w:r w:rsidRPr="00443FB1">
        <w:rPr>
          <w:rFonts w:ascii="Times New Roman" w:hAnsi="Times New Roman"/>
          <w:b/>
        </w:rPr>
        <w:fldChar w:fldCharType="end"/>
      </w:r>
      <w:r w:rsidRPr="00443FB1">
        <w:rPr>
          <w:rFonts w:ascii="Times New Roman" w:hAnsi="Times New Roman"/>
          <w:b/>
        </w:rPr>
        <w:t xml:space="preserve">: </w:t>
      </w:r>
      <w:r>
        <w:rPr>
          <w:rFonts w:ascii="Times New Roman" w:hAnsi="Times New Roman"/>
          <w:b/>
        </w:rPr>
        <w:t>Timeline definition, basic time unit and super long CP per half frame should be discussed for new defined numerology such as (960K, NCP)</w:t>
      </w:r>
      <w:r w:rsidRPr="00443FB1">
        <w:rPr>
          <w:rFonts w:ascii="Times New Roman" w:hAnsi="Times New Roman"/>
          <w:b/>
        </w:rPr>
        <w:t>.</w:t>
      </w:r>
      <w:bookmarkEnd w:id="25"/>
    </w:p>
    <w:bookmarkEnd w:id="0"/>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65A21818"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required changes to NR using existing NR waveform</w:t>
      </w:r>
      <w:r>
        <w:rPr>
          <w:rFonts w:ascii="Times New Roman" w:eastAsia="宋体" w:hAnsi="Times New Roman"/>
          <w:lang w:eastAsia="zh-CN"/>
        </w:rPr>
        <w:t>, and have the following proposals:</w:t>
      </w:r>
    </w:p>
    <w:p w14:paraId="521FAB20"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_Ref47542097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1</w:t>
      </w:r>
      <w:r>
        <w:rPr>
          <w:rFonts w:ascii="Times New Roman" w:hAnsi="Times New Roman"/>
          <w:b/>
        </w:rPr>
        <w:t>:</w:t>
      </w:r>
      <w:r>
        <w:rPr>
          <w:rFonts w:asciiTheme="minorHAnsi" w:eastAsiaTheme="minorEastAsia" w:hAnsi="Calibri" w:cstheme="minorBidi"/>
          <w:color w:val="000000" w:themeColor="text1"/>
          <w:kern w:val="24"/>
          <w:sz w:val="48"/>
          <w:szCs w:val="48"/>
        </w:rPr>
        <w:t xml:space="preserve"> </w:t>
      </w:r>
      <w:r w:rsidRPr="00443FB1">
        <w:rPr>
          <w:rFonts w:ascii="Times New Roman" w:eastAsia="Times New Roman" w:hAnsi="Times New Roman"/>
          <w:b/>
        </w:rPr>
        <w:t xml:space="preserve">For BWP numerology, </w:t>
      </w:r>
      <w:r>
        <w:rPr>
          <w:rFonts w:ascii="Times New Roman" w:hAnsi="Times New Roman"/>
          <w:b/>
        </w:rPr>
        <w:t>(960K, NCP) is preferred for scenarios targeting high peak data rate and (120K, NCP) is preferred with no spec impact for scenarios targeting large coverage.</w:t>
      </w:r>
      <w:r>
        <w:rPr>
          <w:rFonts w:ascii="Times New Roman" w:eastAsia="宋体" w:hAnsi="Times New Roman"/>
          <w:lang w:eastAsia="zh-CN"/>
        </w:rPr>
        <w:fldChar w:fldCharType="end"/>
      </w:r>
    </w:p>
    <w:p w14:paraId="010AB06E"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_Ref47542099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2</w:t>
      </w:r>
      <w:r>
        <w:rPr>
          <w:rFonts w:ascii="Times New Roman" w:hAnsi="Times New Roman"/>
          <w:b/>
        </w:rPr>
        <w:t>:</w:t>
      </w:r>
      <w:r>
        <w:rPr>
          <w:rFonts w:asciiTheme="minorHAnsi" w:eastAsiaTheme="minorEastAsia" w:hAnsi="Calibri" w:cstheme="minorBidi"/>
          <w:color w:val="000000" w:themeColor="text1"/>
          <w:kern w:val="24"/>
          <w:sz w:val="48"/>
          <w:szCs w:val="48"/>
        </w:rPr>
        <w:t xml:space="preserve"> </w:t>
      </w:r>
      <w:r w:rsidRPr="00443FB1">
        <w:rPr>
          <w:rFonts w:ascii="Times New Roman" w:eastAsiaTheme="minorEastAsia" w:hAnsi="Times New Roman"/>
          <w:b/>
          <w:lang w:eastAsia="zh-CN"/>
        </w:rPr>
        <w:t xml:space="preserve">SSB numerology would better to be determined after BWP numerology is selected and supported (SSB, corset 0) numerology pairs need to be determined as well by considering </w:t>
      </w:r>
      <w:proofErr w:type="spellStart"/>
      <w:r w:rsidRPr="00443FB1">
        <w:rPr>
          <w:rFonts w:ascii="Times New Roman" w:eastAsiaTheme="minorEastAsia" w:hAnsi="Times New Roman"/>
          <w:b/>
          <w:i/>
          <w:lang w:eastAsia="zh-CN"/>
        </w:rPr>
        <w:t>k</w:t>
      </w:r>
      <w:r w:rsidRPr="00443FB1">
        <w:rPr>
          <w:rFonts w:ascii="Times New Roman" w:eastAsiaTheme="minorEastAsia" w:hAnsi="Times New Roman"/>
          <w:b/>
          <w:vertAlign w:val="subscript"/>
          <w:lang w:eastAsia="zh-CN"/>
        </w:rPr>
        <w:t>offset</w:t>
      </w:r>
      <w:proofErr w:type="spellEnd"/>
      <w:r w:rsidRPr="00443FB1">
        <w:rPr>
          <w:rFonts w:ascii="Times New Roman" w:eastAsiaTheme="minorEastAsia" w:hAnsi="Times New Roman"/>
          <w:b/>
          <w:vertAlign w:val="subscript"/>
          <w:lang w:eastAsia="zh-CN"/>
        </w:rPr>
        <w:t xml:space="preserve"> </w:t>
      </w:r>
      <w:r w:rsidRPr="00443FB1">
        <w:rPr>
          <w:rFonts w:ascii="Times New Roman" w:eastAsiaTheme="minorEastAsia" w:hAnsi="Times New Roman"/>
          <w:b/>
          <w:lang w:eastAsia="zh-CN"/>
        </w:rPr>
        <w:t>indication and SSB-Coreset 0 multiplexing pattern</w:t>
      </w:r>
      <w:r w:rsidRPr="00443FB1">
        <w:rPr>
          <w:rFonts w:ascii="Times New Roman" w:hAnsi="Times New Roman"/>
          <w:b/>
        </w:rPr>
        <w:t>.</w:t>
      </w:r>
      <w:r>
        <w:rPr>
          <w:rFonts w:ascii="Times New Roman" w:eastAsia="宋体" w:hAnsi="Times New Roman"/>
          <w:lang w:eastAsia="zh-CN"/>
        </w:rPr>
        <w:fldChar w:fldCharType="end"/>
      </w:r>
    </w:p>
    <w:p w14:paraId="50AC6A59"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_Ref47542101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3</w:t>
      </w:r>
      <w:r>
        <w:rPr>
          <w:rFonts w:ascii="Times New Roman" w:hAnsi="Times New Roman"/>
          <w:b/>
        </w:rPr>
        <w:t>:</w:t>
      </w:r>
      <w:r>
        <w:rPr>
          <w:rFonts w:asciiTheme="minorHAnsi" w:eastAsiaTheme="minorEastAsia" w:hAnsi="Calibri" w:cstheme="minorBidi"/>
          <w:color w:val="000000" w:themeColor="text1"/>
          <w:kern w:val="24"/>
          <w:sz w:val="48"/>
          <w:szCs w:val="48"/>
        </w:rPr>
        <w:t xml:space="preserve"> </w:t>
      </w:r>
      <w:r w:rsidRPr="00443FB1">
        <w:rPr>
          <w:rFonts w:ascii="Times New Roman" w:eastAsiaTheme="minorEastAsia" w:hAnsi="Times New Roman"/>
          <w:b/>
          <w:lang w:eastAsia="zh-CN"/>
        </w:rPr>
        <w:t>Format</w:t>
      </w:r>
      <w:r>
        <w:rPr>
          <w:rFonts w:ascii="Times New Roman" w:eastAsiaTheme="minorEastAsia" w:hAnsi="Times New Roman"/>
          <w:b/>
          <w:lang w:eastAsia="zh-CN"/>
        </w:rPr>
        <w:t xml:space="preserve"> 0-3 with special SCS is not supported and c</w:t>
      </w:r>
      <w:r w:rsidRPr="00443FB1">
        <w:rPr>
          <w:rFonts w:ascii="Times New Roman" w:eastAsiaTheme="minorEastAsia" w:hAnsi="Times New Roman"/>
          <w:b/>
          <w:lang w:eastAsia="zh-CN"/>
        </w:rPr>
        <w:t>and</w:t>
      </w:r>
      <w:r>
        <w:rPr>
          <w:rFonts w:ascii="Times New Roman" w:eastAsiaTheme="minorEastAsia" w:hAnsi="Times New Roman"/>
          <w:b/>
          <w:lang w:eastAsia="zh-CN"/>
        </w:rPr>
        <w:t>idate PRACH</w:t>
      </w:r>
      <w:r w:rsidRPr="007E6F33">
        <w:rPr>
          <w:rFonts w:ascii="Times New Roman" w:eastAsiaTheme="minorEastAsia" w:hAnsi="Times New Roman"/>
          <w:b/>
          <w:lang w:eastAsia="zh-CN"/>
        </w:rPr>
        <w:t xml:space="preserve"> num</w:t>
      </w:r>
      <w:r>
        <w:rPr>
          <w:rFonts w:ascii="Times New Roman" w:eastAsiaTheme="minorEastAsia" w:hAnsi="Times New Roman"/>
          <w:b/>
          <w:lang w:eastAsia="zh-CN"/>
        </w:rPr>
        <w:t>erologies</w:t>
      </w:r>
      <w:r w:rsidRPr="007E6F33">
        <w:rPr>
          <w:rFonts w:ascii="Times New Roman" w:eastAsiaTheme="minorEastAsia" w:hAnsi="Times New Roman"/>
          <w:b/>
          <w:lang w:eastAsia="zh-CN"/>
        </w:rPr>
        <w:t xml:space="preserve"> </w:t>
      </w:r>
      <w:r>
        <w:rPr>
          <w:rFonts w:ascii="Times New Roman" w:eastAsiaTheme="minorEastAsia" w:hAnsi="Times New Roman"/>
          <w:b/>
          <w:lang w:eastAsia="zh-CN"/>
        </w:rPr>
        <w:t xml:space="preserve">for format A, B and C </w:t>
      </w:r>
      <w:r w:rsidRPr="007E6F33">
        <w:rPr>
          <w:rFonts w:ascii="Times New Roman" w:eastAsiaTheme="minorEastAsia" w:hAnsi="Times New Roman"/>
          <w:b/>
          <w:lang w:eastAsia="zh-CN"/>
        </w:rPr>
        <w:t xml:space="preserve">would better to be </w:t>
      </w:r>
      <w:r>
        <w:rPr>
          <w:rFonts w:ascii="Times New Roman" w:eastAsiaTheme="minorEastAsia" w:hAnsi="Times New Roman"/>
          <w:b/>
          <w:lang w:eastAsia="zh-CN"/>
        </w:rPr>
        <w:t>the same as candidate BWP numerologies.</w:t>
      </w:r>
      <w:r>
        <w:rPr>
          <w:rFonts w:ascii="Times New Roman" w:eastAsia="宋体" w:hAnsi="Times New Roman"/>
          <w:lang w:eastAsia="zh-CN"/>
        </w:rPr>
        <w:fldChar w:fldCharType="end"/>
      </w:r>
    </w:p>
    <w:p w14:paraId="1133A2B5" w14:textId="597F34A9"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_Ref40204958 \h </w:instrText>
      </w:r>
      <w:r>
        <w:rPr>
          <w:rFonts w:ascii="Times New Roman" w:eastAsia="宋体" w:hAnsi="Times New Roman"/>
          <w:lang w:eastAsia="zh-CN"/>
        </w:rPr>
      </w:r>
      <w:r>
        <w:rPr>
          <w:rFonts w:ascii="Times New Roman" w:eastAsia="宋体" w:hAnsi="Times New Roman"/>
          <w:lang w:eastAsia="zh-CN"/>
        </w:rPr>
        <w:fldChar w:fldCharType="separate"/>
      </w:r>
      <w:r w:rsidR="004D2568" w:rsidRPr="009D055A">
        <w:rPr>
          <w:rFonts w:ascii="Times New Roman" w:hAnsi="Times New Roman"/>
          <w:b/>
        </w:rPr>
        <w:t xml:space="preserve">Proposal </w:t>
      </w:r>
      <w:r w:rsidR="004D2568">
        <w:rPr>
          <w:rFonts w:ascii="Times New Roman" w:hAnsi="Times New Roman"/>
          <w:b/>
          <w:noProof/>
        </w:rPr>
        <w:t>4</w:t>
      </w:r>
      <w:r w:rsidR="004D2568">
        <w:rPr>
          <w:rFonts w:ascii="Times New Roman" w:hAnsi="Times New Roman"/>
          <w:b/>
        </w:rPr>
        <w:t>:</w:t>
      </w:r>
      <w:r w:rsidR="004D2568" w:rsidRPr="00FB2680">
        <w:rPr>
          <w:rFonts w:asciiTheme="minorHAnsi" w:eastAsiaTheme="minorEastAsia" w:hAnsi="Calibri" w:cstheme="minorBidi"/>
          <w:color w:val="000000" w:themeColor="text1"/>
          <w:kern w:val="24"/>
          <w:sz w:val="48"/>
          <w:szCs w:val="48"/>
        </w:rPr>
        <w:t xml:space="preserve"> </w:t>
      </w:r>
      <w:r w:rsidR="004D2568">
        <w:rPr>
          <w:rFonts w:ascii="Times New Roman" w:hAnsi="Times New Roman"/>
          <w:b/>
        </w:rPr>
        <w:t>Perform modeling of I/Q imbalance in link level evaluation with reasonable sideband suppression value, and study potential enhancement if problem is identified.</w:t>
      </w:r>
      <w:r>
        <w:rPr>
          <w:rFonts w:ascii="Times New Roman" w:eastAsia="宋体" w:hAnsi="Times New Roman"/>
          <w:lang w:eastAsia="zh-CN"/>
        </w:rPr>
        <w:fldChar w:fldCharType="end"/>
      </w:r>
    </w:p>
    <w:p w14:paraId="6339A89E"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_Ref47542104 \h </w:instrText>
      </w:r>
      <w:r>
        <w:rPr>
          <w:rFonts w:ascii="Times New Roman" w:eastAsia="宋体" w:hAnsi="Times New Roman"/>
          <w:lang w:eastAsia="zh-CN"/>
        </w:rPr>
      </w:r>
      <w:r>
        <w:rPr>
          <w:rFonts w:ascii="Times New Roman" w:eastAsia="宋体" w:hAnsi="Times New Roman"/>
          <w:lang w:eastAsia="zh-CN"/>
        </w:rPr>
        <w:fldChar w:fldCharType="separate"/>
      </w:r>
      <w:r w:rsidRPr="009D055A">
        <w:rPr>
          <w:rFonts w:ascii="Times New Roman" w:hAnsi="Times New Roman"/>
          <w:b/>
        </w:rPr>
        <w:t xml:space="preserve">Proposal </w:t>
      </w:r>
      <w:r>
        <w:rPr>
          <w:rFonts w:ascii="Times New Roman" w:hAnsi="Times New Roman"/>
          <w:b/>
          <w:noProof/>
        </w:rPr>
        <w:t>5</w:t>
      </w:r>
      <w:r>
        <w:rPr>
          <w:rFonts w:ascii="Times New Roman" w:hAnsi="Times New Roman"/>
          <w:b/>
        </w:rPr>
        <w:t>:</w:t>
      </w:r>
      <w:r w:rsidRPr="00FB2680">
        <w:rPr>
          <w:rFonts w:asciiTheme="minorHAnsi" w:eastAsiaTheme="minorEastAsia" w:hAnsi="Calibri" w:cstheme="minorBidi"/>
          <w:color w:val="000000" w:themeColor="text1"/>
          <w:kern w:val="24"/>
          <w:sz w:val="48"/>
          <w:szCs w:val="48"/>
        </w:rPr>
        <w:t xml:space="preserve"> </w:t>
      </w:r>
      <w:r>
        <w:rPr>
          <w:rFonts w:ascii="Times New Roman" w:hAnsi="Times New Roman"/>
          <w:b/>
        </w:rPr>
        <w:t>Perform PAPR evaluation for different channels/signals, and study potential PAPR reduction technique if problem is identified.</w:t>
      </w:r>
      <w:r>
        <w:rPr>
          <w:rFonts w:ascii="Times New Roman" w:eastAsia="宋体" w:hAnsi="Times New Roman"/>
          <w:lang w:eastAsia="zh-CN"/>
        </w:rPr>
        <w:fldChar w:fldCharType="end"/>
      </w:r>
    </w:p>
    <w:p w14:paraId="386ACE00"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_Ref47542106 \h </w:instrText>
      </w:r>
      <w:r>
        <w:rPr>
          <w:rFonts w:ascii="Times New Roman" w:eastAsia="宋体" w:hAnsi="Times New Roman"/>
          <w:lang w:eastAsia="zh-CN"/>
        </w:rPr>
      </w:r>
      <w:r>
        <w:rPr>
          <w:rFonts w:ascii="Times New Roman" w:eastAsia="宋体" w:hAnsi="Times New Roman"/>
          <w:lang w:eastAsia="zh-CN"/>
        </w:rPr>
        <w:fldChar w:fldCharType="separate"/>
      </w:r>
      <w:r w:rsidRPr="009D055A">
        <w:rPr>
          <w:rFonts w:ascii="Times New Roman" w:hAnsi="Times New Roman"/>
          <w:b/>
        </w:rPr>
        <w:t xml:space="preserve">Proposal </w:t>
      </w:r>
      <w:r>
        <w:rPr>
          <w:rFonts w:ascii="Times New Roman" w:hAnsi="Times New Roman"/>
          <w:b/>
          <w:noProof/>
        </w:rPr>
        <w:t>6</w:t>
      </w:r>
      <w:r>
        <w:rPr>
          <w:rFonts w:ascii="Times New Roman" w:hAnsi="Times New Roman"/>
          <w:b/>
        </w:rPr>
        <w:t>: The following aspects should be studied for SSB design:</w:t>
      </w:r>
      <w:r>
        <w:rPr>
          <w:rFonts w:ascii="Times New Roman" w:eastAsia="宋体" w:hAnsi="Times New Roman"/>
          <w:lang w:eastAsia="zh-CN"/>
        </w:rPr>
        <w:fldChar w:fldCharType="end"/>
      </w:r>
    </w:p>
    <w:p w14:paraId="2FB65107" w14:textId="20959811" w:rsidR="004D2568" w:rsidRPr="00D4618A" w:rsidRDefault="004D2568" w:rsidP="00D4618A">
      <w:pPr>
        <w:pStyle w:val="a0"/>
        <w:numPr>
          <w:ilvl w:val="0"/>
          <w:numId w:val="22"/>
        </w:numPr>
        <w:rPr>
          <w:rFonts w:ascii="Times New Roman" w:eastAsia="宋体" w:hAnsi="Times New Roman"/>
          <w:b/>
          <w:lang w:eastAsia="zh-CN"/>
        </w:rPr>
      </w:pPr>
      <w:r w:rsidRPr="00D4618A">
        <w:rPr>
          <w:rFonts w:ascii="Times New Roman" w:eastAsia="宋体" w:hAnsi="Times New Roman"/>
          <w:b/>
          <w:lang w:eastAsia="zh-CN"/>
        </w:rPr>
        <w:t>Frequency domain offset estimation;</w:t>
      </w:r>
    </w:p>
    <w:p w14:paraId="004F3411" w14:textId="26A9BA4F" w:rsidR="004D2568" w:rsidRPr="00D4618A" w:rsidRDefault="004D2568" w:rsidP="00D4618A">
      <w:pPr>
        <w:pStyle w:val="a0"/>
        <w:numPr>
          <w:ilvl w:val="0"/>
          <w:numId w:val="22"/>
        </w:numPr>
        <w:rPr>
          <w:rFonts w:ascii="Times New Roman" w:eastAsia="宋体" w:hAnsi="Times New Roman"/>
          <w:b/>
          <w:lang w:eastAsia="zh-CN"/>
        </w:rPr>
      </w:pPr>
      <w:r w:rsidRPr="00D4618A">
        <w:rPr>
          <w:rFonts w:ascii="Times New Roman" w:eastAsia="宋体" w:hAnsi="Times New Roman"/>
          <w:b/>
          <w:lang w:eastAsia="zh-CN"/>
        </w:rPr>
        <w:t>Amount of buffering SSB samples;</w:t>
      </w:r>
    </w:p>
    <w:p w14:paraId="0955A7E1" w14:textId="0A983349" w:rsidR="004D2568" w:rsidRPr="00D4618A" w:rsidRDefault="004D2568" w:rsidP="00D4618A">
      <w:pPr>
        <w:pStyle w:val="a0"/>
        <w:numPr>
          <w:ilvl w:val="0"/>
          <w:numId w:val="22"/>
        </w:numPr>
        <w:rPr>
          <w:rFonts w:ascii="Times New Roman" w:eastAsia="宋体" w:hAnsi="Times New Roman"/>
          <w:b/>
          <w:lang w:eastAsia="zh-CN"/>
        </w:rPr>
      </w:pPr>
      <w:r w:rsidRPr="00D4618A">
        <w:rPr>
          <w:rFonts w:ascii="Times New Roman" w:eastAsia="宋体" w:hAnsi="Times New Roman"/>
          <w:b/>
          <w:lang w:eastAsia="zh-CN"/>
        </w:rPr>
        <w:t>Beam switching for contiguous candidate SSBs.</w:t>
      </w:r>
    </w:p>
    <w:p w14:paraId="2BF1BFF5"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_Ref47542107 \h </w:instrText>
      </w:r>
      <w:r>
        <w:rPr>
          <w:rFonts w:ascii="Times New Roman" w:eastAsia="宋体" w:hAnsi="Times New Roman"/>
          <w:lang w:eastAsia="zh-CN"/>
        </w:rPr>
      </w:r>
      <w:r>
        <w:rPr>
          <w:rFonts w:ascii="Times New Roman" w:eastAsia="宋体" w:hAnsi="Times New Roman"/>
          <w:lang w:eastAsia="zh-CN"/>
        </w:rPr>
        <w:fldChar w:fldCharType="separate"/>
      </w:r>
      <w:r w:rsidRPr="009D055A">
        <w:rPr>
          <w:rFonts w:ascii="Times New Roman" w:hAnsi="Times New Roman"/>
          <w:b/>
        </w:rPr>
        <w:t xml:space="preserve">Proposal </w:t>
      </w:r>
      <w:r>
        <w:rPr>
          <w:rFonts w:ascii="Times New Roman" w:hAnsi="Times New Roman"/>
          <w:b/>
          <w:noProof/>
        </w:rPr>
        <w:t>7</w:t>
      </w:r>
      <w:r>
        <w:rPr>
          <w:rFonts w:ascii="Times New Roman" w:hAnsi="Times New Roman"/>
          <w:b/>
        </w:rPr>
        <w:t>: Both coverage and capacity should be studied for PRACH design with new defined numerology.</w:t>
      </w:r>
      <w:r>
        <w:rPr>
          <w:rFonts w:ascii="Times New Roman" w:eastAsia="宋体" w:hAnsi="Times New Roman"/>
          <w:lang w:eastAsia="zh-CN"/>
        </w:rPr>
        <w:fldChar w:fldCharType="end"/>
      </w:r>
    </w:p>
    <w:p w14:paraId="4ED72B63"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_Ref47542109 \h </w:instrText>
      </w:r>
      <w:r>
        <w:rPr>
          <w:rFonts w:ascii="Times New Roman" w:eastAsia="宋体" w:hAnsi="Times New Roman"/>
          <w:lang w:eastAsia="zh-CN"/>
        </w:rPr>
      </w:r>
      <w:r>
        <w:rPr>
          <w:rFonts w:ascii="Times New Roman" w:eastAsia="宋体" w:hAnsi="Times New Roman"/>
          <w:lang w:eastAsia="zh-CN"/>
        </w:rPr>
        <w:fldChar w:fldCharType="separate"/>
      </w:r>
      <w:r w:rsidRPr="009D055A">
        <w:rPr>
          <w:rFonts w:ascii="Times New Roman" w:hAnsi="Times New Roman"/>
          <w:b/>
        </w:rPr>
        <w:t xml:space="preserve">Proposal </w:t>
      </w:r>
      <w:r>
        <w:rPr>
          <w:rFonts w:ascii="Times New Roman" w:hAnsi="Times New Roman"/>
          <w:b/>
          <w:noProof/>
        </w:rPr>
        <w:t>8</w:t>
      </w:r>
      <w:r>
        <w:rPr>
          <w:rFonts w:ascii="Times New Roman" w:hAnsi="Times New Roman"/>
          <w:b/>
        </w:rPr>
        <w:t>: Coverage enhancement mechanism should be studied for PDCCH design especially for high SCS.</w:t>
      </w:r>
      <w:r>
        <w:rPr>
          <w:rFonts w:ascii="Times New Roman" w:eastAsia="宋体" w:hAnsi="Times New Roman"/>
          <w:lang w:eastAsia="zh-CN"/>
        </w:rPr>
        <w:fldChar w:fldCharType="end"/>
      </w:r>
    </w:p>
    <w:p w14:paraId="6922ECA4" w14:textId="77777777" w:rsidR="005543C9"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_Ref47542110 \h </w:instrText>
      </w:r>
      <w:r>
        <w:rPr>
          <w:rFonts w:ascii="Times New Roman" w:eastAsia="宋体" w:hAnsi="Times New Roman"/>
          <w:lang w:eastAsia="zh-CN"/>
        </w:rPr>
      </w:r>
      <w:r>
        <w:rPr>
          <w:rFonts w:ascii="Times New Roman" w:eastAsia="宋体" w:hAnsi="Times New Roman"/>
          <w:lang w:eastAsia="zh-CN"/>
        </w:rPr>
        <w:fldChar w:fldCharType="separate"/>
      </w:r>
      <w:r w:rsidRPr="009D055A">
        <w:rPr>
          <w:rFonts w:ascii="Times New Roman" w:hAnsi="Times New Roman"/>
          <w:b/>
        </w:rPr>
        <w:t xml:space="preserve">Proposal </w:t>
      </w:r>
      <w:r>
        <w:rPr>
          <w:rFonts w:ascii="Times New Roman" w:hAnsi="Times New Roman"/>
          <w:b/>
          <w:noProof/>
        </w:rPr>
        <w:t>9</w:t>
      </w:r>
      <w:r>
        <w:rPr>
          <w:rFonts w:ascii="Times New Roman" w:hAnsi="Times New Roman"/>
          <w:b/>
        </w:rPr>
        <w:t xml:space="preserve">: </w:t>
      </w:r>
      <w:r w:rsidRPr="00443FB1">
        <w:rPr>
          <w:rFonts w:ascii="Times New Roman" w:eastAsia="Times New Roman" w:hAnsi="Times New Roman"/>
          <w:b/>
        </w:rPr>
        <w:t>DM-RS/PT-RS enhancement</w:t>
      </w:r>
      <w:r>
        <w:rPr>
          <w:rFonts w:ascii="Times New Roman" w:hAnsi="Times New Roman"/>
          <w:b/>
        </w:rPr>
        <w:t xml:space="preserve"> should be studied to solve the problem brought by RF impairment such as phase noise, I-Q imbalance and PA non-linear work range.</w:t>
      </w:r>
      <w:r>
        <w:rPr>
          <w:rFonts w:ascii="Times New Roman" w:eastAsia="宋体" w:hAnsi="Times New Roman"/>
          <w:lang w:eastAsia="zh-CN"/>
        </w:rPr>
        <w:fldChar w:fldCharType="end"/>
      </w:r>
    </w:p>
    <w:p w14:paraId="68A6DFC8" w14:textId="7BDD3CBF" w:rsidR="00AC3346" w:rsidRDefault="005543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_Ref47542111 \h </w:instrText>
      </w:r>
      <w:r>
        <w:rPr>
          <w:rFonts w:ascii="Times New Roman" w:eastAsia="宋体" w:hAnsi="Times New Roman"/>
          <w:lang w:eastAsia="zh-CN"/>
        </w:rPr>
      </w:r>
      <w:r>
        <w:rPr>
          <w:rFonts w:ascii="Times New Roman" w:eastAsia="宋体" w:hAnsi="Times New Roman"/>
          <w:lang w:eastAsia="zh-CN"/>
        </w:rPr>
        <w:fldChar w:fldCharType="separate"/>
      </w:r>
      <w:r w:rsidRPr="00443FB1">
        <w:rPr>
          <w:rFonts w:ascii="Times New Roman" w:hAnsi="Times New Roman"/>
          <w:b/>
        </w:rPr>
        <w:t xml:space="preserve">Proposal </w:t>
      </w:r>
      <w:r>
        <w:rPr>
          <w:rFonts w:ascii="Times New Roman" w:hAnsi="Times New Roman"/>
          <w:b/>
          <w:noProof/>
        </w:rPr>
        <w:t>10</w:t>
      </w:r>
      <w:r w:rsidRPr="00443FB1">
        <w:rPr>
          <w:rFonts w:ascii="Times New Roman" w:hAnsi="Times New Roman"/>
          <w:b/>
        </w:rPr>
        <w:t xml:space="preserve">: </w:t>
      </w:r>
      <w:r>
        <w:rPr>
          <w:rFonts w:ascii="Times New Roman" w:hAnsi="Times New Roman"/>
          <w:b/>
        </w:rPr>
        <w:t>Timeline definition, basic time unit and super long CP per half frame should be discussed for new defined numerology such as (960K, NCP)</w:t>
      </w:r>
      <w:r w:rsidRPr="00443FB1">
        <w:rPr>
          <w:rFonts w:ascii="Times New Roman" w:hAnsi="Times New Roman"/>
          <w:b/>
        </w:rPr>
        <w:t>.</w:t>
      </w:r>
      <w:r>
        <w:rPr>
          <w:rFonts w:ascii="Times New Roman" w:eastAsia="宋体" w:hAnsi="Times New Roman"/>
          <w:lang w:eastAsia="zh-CN"/>
        </w:rPr>
        <w:fldChar w:fldCharType="end"/>
      </w:r>
    </w:p>
    <w:p w14:paraId="780A257E" w14:textId="77777777" w:rsidR="00231B0C" w:rsidRDefault="00231B0C" w:rsidP="00231B0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6" w:name="_Ref47449854"/>
      <w:r>
        <w:rPr>
          <w:rFonts w:cs="Times New Roman" w:hint="eastAsia"/>
          <w:b w:val="0"/>
          <w:bCs w:val="0"/>
          <w:kern w:val="0"/>
          <w:sz w:val="36"/>
          <w:szCs w:val="20"/>
          <w:lang w:val="fr-FR"/>
        </w:rPr>
        <w:lastRenderedPageBreak/>
        <w:t>A</w:t>
      </w:r>
      <w:r>
        <w:rPr>
          <w:rFonts w:cs="Times New Roman"/>
          <w:b w:val="0"/>
          <w:bCs w:val="0"/>
          <w:kern w:val="0"/>
          <w:sz w:val="36"/>
          <w:szCs w:val="20"/>
          <w:lang w:val="fr-FR"/>
        </w:rPr>
        <w:t xml:space="preserve">ppendix : </w:t>
      </w:r>
      <w:r>
        <w:rPr>
          <w:rFonts w:cs="Times New Roman" w:hint="eastAsia"/>
          <w:b w:val="0"/>
          <w:bCs w:val="0"/>
          <w:kern w:val="0"/>
          <w:sz w:val="36"/>
          <w:szCs w:val="20"/>
          <w:lang w:val="fr-FR"/>
        </w:rPr>
        <w:t>Principl</w:t>
      </w:r>
      <w:r>
        <w:rPr>
          <w:rFonts w:cs="Times New Roman"/>
          <w:b w:val="0"/>
          <w:bCs w:val="0"/>
          <w:kern w:val="0"/>
          <w:sz w:val="36"/>
          <w:szCs w:val="20"/>
          <w:lang w:val="fr-FR"/>
        </w:rPr>
        <w:t>e of I/Q imbalance</w:t>
      </w:r>
      <w:bookmarkEnd w:id="26"/>
    </w:p>
    <w:p w14:paraId="384D5526" w14:textId="77777777" w:rsidR="00231B0C" w:rsidRPr="00BF6D59" w:rsidRDefault="00231B0C" w:rsidP="00231B0C">
      <w:pPr>
        <w:spacing w:before="120" w:after="120"/>
        <w:jc w:val="both"/>
        <w:rPr>
          <w:rFonts w:ascii="Times New Roman" w:eastAsiaTheme="minorEastAsia" w:hAnsi="Times New Roman"/>
          <w:lang w:eastAsia="zh-CN"/>
        </w:rPr>
      </w:pPr>
      <w:r w:rsidRPr="00BF6D59">
        <w:rPr>
          <w:rFonts w:ascii="Times New Roman" w:eastAsiaTheme="minorEastAsia" w:hAnsi="Times New Roman"/>
          <w:lang w:eastAsia="zh-CN"/>
        </w:rPr>
        <w:t>I/Q imbalance means the gain and phase imbalance between I and Q branches caused by the analog component imperfection in the direct-conversion architecture which is applied in TX side and RX side widely. Below are 2 typical models for I/Q imbalance at RX side.</w:t>
      </w:r>
    </w:p>
    <w:p w14:paraId="09C86EBF" w14:textId="77777777" w:rsidR="00231B0C" w:rsidRPr="00557500" w:rsidRDefault="00231B0C" w:rsidP="00231B0C">
      <w:pPr>
        <w:jc w:val="center"/>
      </w:pPr>
      <w:r>
        <w:object w:dxaOrig="4065" w:dyaOrig="2491" w14:anchorId="34BB6423">
          <v:shape id="_x0000_i1036" type="#_x0000_t75" style="width:203.25pt;height:124.4pt" o:ole="">
            <v:imagedata r:id="rId31" o:title=""/>
          </v:shape>
          <o:OLEObject Type="Embed" ProgID="Visio.Drawing.15" ShapeID="_x0000_i1036" DrawAspect="Content" ObjectID="_1658340293" r:id="rId32"/>
        </w:object>
      </w:r>
    </w:p>
    <w:p w14:paraId="694D43FD" w14:textId="6357033B" w:rsidR="00231B0C" w:rsidRPr="00BF6D59" w:rsidRDefault="00231B0C" w:rsidP="00231B0C">
      <w:pPr>
        <w:pStyle w:val="a7"/>
        <w:ind w:firstLine="200"/>
        <w:jc w:val="center"/>
        <w:rPr>
          <w:rFonts w:ascii="Times New Roman" w:hAnsi="Times New Roman"/>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5543C9">
        <w:rPr>
          <w:rFonts w:ascii="Times New Roman" w:hAnsi="Times New Roman"/>
          <w:b/>
          <w:noProof/>
          <w:sz w:val="18"/>
        </w:rPr>
        <w:t>10</w:t>
      </w:r>
      <w:r w:rsidRPr="00BF6D59">
        <w:rPr>
          <w:rFonts w:ascii="Times New Roman" w:hAnsi="Times New Roman"/>
          <w:b/>
          <w:sz w:val="18"/>
        </w:rPr>
        <w:fldChar w:fldCharType="end"/>
      </w:r>
      <w:r w:rsidRPr="00BF6D59">
        <w:rPr>
          <w:rFonts w:ascii="Times New Roman" w:hAnsi="Times New Roman"/>
          <w:b/>
          <w:sz w:val="18"/>
        </w:rPr>
        <w:t xml:space="preserve"> </w:t>
      </w:r>
      <w:r>
        <w:rPr>
          <w:rFonts w:ascii="Times New Roman" w:hAnsi="Times New Roman"/>
          <w:b/>
          <w:sz w:val="18"/>
        </w:rPr>
        <w:t xml:space="preserve">  </w:t>
      </w:r>
      <w:r w:rsidRPr="00BF6D59">
        <w:rPr>
          <w:rFonts w:ascii="Times New Roman" w:hAnsi="Times New Roman"/>
          <w:sz w:val="18"/>
        </w:rPr>
        <w:t>Model 1 for I/Q imbalance at RX side</w:t>
      </w:r>
    </w:p>
    <w:p w14:paraId="5436405D" w14:textId="77777777" w:rsidR="00231B0C" w:rsidRDefault="00231B0C" w:rsidP="00231B0C"/>
    <w:p w14:paraId="40500880" w14:textId="77777777" w:rsidR="00231B0C" w:rsidRDefault="00231B0C" w:rsidP="00231B0C">
      <w:pPr>
        <w:jc w:val="center"/>
      </w:pPr>
      <w:r>
        <w:object w:dxaOrig="4065" w:dyaOrig="2506" w14:anchorId="13FD509C">
          <v:shape id="_x0000_i1037" type="#_x0000_t75" style="width:203.25pt;height:126.7pt" o:ole="">
            <v:imagedata r:id="rId33" o:title=""/>
          </v:shape>
          <o:OLEObject Type="Embed" ProgID="Visio.Drawing.15" ShapeID="_x0000_i1037" DrawAspect="Content" ObjectID="_1658340294" r:id="rId34"/>
        </w:object>
      </w:r>
    </w:p>
    <w:p w14:paraId="5962F2BC" w14:textId="1C23D922" w:rsidR="00231B0C" w:rsidRPr="00BF6D59" w:rsidRDefault="00231B0C" w:rsidP="00231B0C">
      <w:pPr>
        <w:pStyle w:val="a7"/>
        <w:ind w:firstLine="200"/>
        <w:jc w:val="center"/>
        <w:rPr>
          <w:rFonts w:ascii="Times New Roman" w:hAnsi="Times New Roman"/>
          <w:b/>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5543C9">
        <w:rPr>
          <w:rFonts w:ascii="Times New Roman" w:hAnsi="Times New Roman"/>
          <w:b/>
          <w:noProof/>
          <w:sz w:val="18"/>
        </w:rPr>
        <w:t>11</w:t>
      </w:r>
      <w:r w:rsidRPr="00BF6D59">
        <w:rPr>
          <w:rFonts w:ascii="Times New Roman" w:hAnsi="Times New Roman"/>
          <w:b/>
          <w:sz w:val="18"/>
        </w:rPr>
        <w:fldChar w:fldCharType="end"/>
      </w:r>
      <w:r w:rsidRPr="00BF6D59">
        <w:rPr>
          <w:rFonts w:ascii="Times New Roman" w:hAnsi="Times New Roman"/>
          <w:b/>
          <w:sz w:val="18"/>
        </w:rPr>
        <w:t xml:space="preserve"> </w:t>
      </w:r>
      <w:r>
        <w:rPr>
          <w:rFonts w:ascii="Times New Roman" w:hAnsi="Times New Roman"/>
          <w:b/>
          <w:sz w:val="18"/>
        </w:rPr>
        <w:t xml:space="preserve">  </w:t>
      </w:r>
      <w:r w:rsidRPr="00BF6D59">
        <w:rPr>
          <w:rFonts w:ascii="Times New Roman" w:hAnsi="Times New Roman"/>
          <w:sz w:val="18"/>
        </w:rPr>
        <w:t>Model 2 for I/Q imbalance at RX side</w:t>
      </w:r>
    </w:p>
    <w:p w14:paraId="44070724" w14:textId="77777777" w:rsidR="00231B0C" w:rsidRPr="00BF6D59" w:rsidRDefault="00231B0C" w:rsidP="00231B0C">
      <w:pPr>
        <w:spacing w:before="120" w:after="120"/>
        <w:jc w:val="both"/>
        <w:rPr>
          <w:rFonts w:ascii="Times New Roman" w:eastAsiaTheme="minorEastAsia" w:hAnsi="Times New Roman"/>
          <w:lang w:eastAsia="zh-CN"/>
        </w:rPr>
      </w:pPr>
      <w:r w:rsidRPr="00BF6D59">
        <w:rPr>
          <w:rFonts w:ascii="Times New Roman" w:eastAsiaTheme="minorEastAsia" w:hAnsi="Times New Roman" w:hint="eastAsia"/>
          <w:lang w:eastAsia="zh-CN"/>
        </w:rPr>
        <w:t>F</w:t>
      </w:r>
      <w:r w:rsidRPr="00BF6D59">
        <w:rPr>
          <w:rFonts w:ascii="Times New Roman" w:eastAsiaTheme="minorEastAsia" w:hAnsi="Times New Roman"/>
          <w:lang w:eastAsia="zh-CN"/>
        </w:rPr>
        <w:t>or OFDM based systems, the effect of I/Q imbalance is as below:</w:t>
      </w:r>
    </w:p>
    <w:p w14:paraId="5CA9B8AF" w14:textId="77777777" w:rsidR="00231B0C" w:rsidRPr="00BF6D59" w:rsidRDefault="00231B0C" w:rsidP="00231B0C">
      <w:pPr>
        <w:jc w:val="right"/>
        <w:rPr>
          <w:rFonts w:ascii="Times New Roman" w:eastAsiaTheme="minorEastAsia" w:hAnsi="Times New Roman"/>
          <w:lang w:eastAsia="zh-CN"/>
        </w:rPr>
      </w:pPr>
      <m:oMath>
        <m:r>
          <m:rPr>
            <m:sty m:val="p"/>
          </m:rPr>
          <w:rPr>
            <w:rFonts w:ascii="Cambria Math" w:hAnsi="Cambria Math"/>
          </w:rPr>
          <m:t>Y</m:t>
        </m:r>
        <m:d>
          <m:dPr>
            <m:ctrlPr>
              <w:rPr>
                <w:rFonts w:ascii="Cambria Math" w:hAnsi="Cambria Math"/>
              </w:rPr>
            </m:ctrlPr>
          </m:dPr>
          <m:e>
            <m:r>
              <m:rPr>
                <m:sty m:val="p"/>
              </m:rP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(-k)</m:t>
        </m:r>
      </m:oMath>
      <w:r>
        <w:rPr>
          <w:rFonts w:hint="eastAsia"/>
        </w:rPr>
        <w:t xml:space="preserve"> </w:t>
      </w:r>
      <w:r>
        <w:t xml:space="preserve">                                                 </w:t>
      </w:r>
      <w:r w:rsidRPr="00BF6D59">
        <w:rPr>
          <w:rFonts w:ascii="Times New Roman" w:eastAsiaTheme="minorEastAsia" w:hAnsi="Times New Roman"/>
          <w:lang w:eastAsia="zh-CN"/>
        </w:rPr>
        <w:t xml:space="preserve"> (1)</w:t>
      </w:r>
    </w:p>
    <w:p w14:paraId="761EEBC9" w14:textId="77777777" w:rsidR="00231B0C" w:rsidRPr="00BF6D59" w:rsidRDefault="00231B0C" w:rsidP="00231B0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w:t>
      </w:r>
      <w:r w:rsidRPr="00BF6D59">
        <w:rPr>
          <w:rFonts w:ascii="Times New Roman" w:eastAsiaTheme="minorEastAsia" w:hAnsi="Times New Roman"/>
          <w:lang w:eastAsia="zh-CN"/>
        </w:rPr>
        <w:t>here</w:t>
      </w:r>
    </w:p>
    <w:p w14:paraId="1B487289" w14:textId="77777777" w:rsidR="00231B0C" w:rsidRPr="00BF6D59" w:rsidRDefault="00231B0C" w:rsidP="00231B0C">
      <w:pPr>
        <w:pStyle w:val="ae"/>
        <w:numPr>
          <w:ilvl w:val="0"/>
          <w:numId w:val="15"/>
        </w:numPr>
        <w:ind w:firstLineChars="0"/>
        <w:rPr>
          <w:rFonts w:ascii="Times New Roman" w:hAnsi="Times New Roman"/>
          <w:sz w:val="20"/>
          <w:szCs w:val="20"/>
        </w:rPr>
      </w:pP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k</m:t>
            </m:r>
          </m:e>
        </m:d>
      </m:oMath>
      <w:r w:rsidRPr="00BF6D59">
        <w:rPr>
          <w:rFonts w:ascii="Times New Roman" w:hAnsi="Times New Roman"/>
          <w:sz w:val="20"/>
          <w:szCs w:val="20"/>
        </w:rPr>
        <w:t xml:space="preserve"> is the TX baseband signal on subcarrier k, </w:t>
      </w:r>
      <m:oMath>
        <m:r>
          <m:rPr>
            <m:sty m:val="p"/>
          </m:rPr>
          <w:rPr>
            <w:rFonts w:ascii="Cambria Math" w:hAnsi="Cambria Math"/>
            <w:sz w:val="20"/>
            <w:szCs w:val="20"/>
          </w:rPr>
          <m:t>Y</m:t>
        </m:r>
        <m:d>
          <m:dPr>
            <m:ctrlPr>
              <w:rPr>
                <w:rFonts w:ascii="Cambria Math" w:hAnsi="Cambria Math"/>
                <w:sz w:val="20"/>
                <w:szCs w:val="20"/>
              </w:rPr>
            </m:ctrlPr>
          </m:dPr>
          <m:e>
            <m:r>
              <m:rPr>
                <m:sty m:val="p"/>
              </m:rPr>
              <w:rPr>
                <w:rFonts w:ascii="Cambria Math" w:hAnsi="Cambria Math"/>
                <w:sz w:val="20"/>
                <w:szCs w:val="20"/>
              </w:rPr>
              <m:t>k</m:t>
            </m:r>
          </m:e>
        </m:d>
      </m:oMath>
      <w:r w:rsidRPr="00BF6D59">
        <w:rPr>
          <w:rFonts w:ascii="Times New Roman" w:hAnsi="Times New Roman"/>
          <w:sz w:val="20"/>
          <w:szCs w:val="20"/>
        </w:rPr>
        <w:t xml:space="preserve"> is the RX baseband signal on subcarrier k.</w:t>
      </w:r>
    </w:p>
    <w:p w14:paraId="455EB6A1" w14:textId="77777777" w:rsidR="00231B0C" w:rsidRPr="00BF6D59" w:rsidRDefault="008511C6" w:rsidP="00231B0C">
      <w:pPr>
        <w:pStyle w:val="ae"/>
        <w:numPr>
          <w:ilvl w:val="0"/>
          <w:numId w:val="15"/>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00231B0C" w:rsidRPr="00BF6D59">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231B0C">
        <w:rPr>
          <w:rFonts w:ascii="Times New Roman" w:hAnsi="Times New Roman" w:hint="eastAsia"/>
          <w:sz w:val="20"/>
          <w:szCs w:val="20"/>
        </w:rPr>
        <w:t xml:space="preserve"> </w:t>
      </w:r>
      <w:r w:rsidR="00231B0C">
        <w:rPr>
          <w:rFonts w:ascii="Times New Roman" w:hAnsi="Times New Roman"/>
          <w:sz w:val="20"/>
          <w:szCs w:val="20"/>
        </w:rPr>
        <w:t>is given below:</w:t>
      </w:r>
    </w:p>
    <w:p w14:paraId="5D91158E" w14:textId="77777777" w:rsidR="00231B0C" w:rsidRDefault="00231B0C" w:rsidP="00231B0C">
      <w:pPr>
        <w:rPr>
          <w:rFonts w:ascii="Times New Roman" w:hAnsi="Times New Roman"/>
          <w:szCs w:val="20"/>
        </w:rPr>
      </w:pPr>
    </w:p>
    <w:p w14:paraId="21F4C4FA" w14:textId="77777777" w:rsidR="00231B0C" w:rsidRPr="00BF6D59" w:rsidRDefault="00231B0C" w:rsidP="00231B0C">
      <w:pPr>
        <w:ind w:left="160" w:firstLine="200"/>
        <w:rPr>
          <w:rFonts w:ascii="Times New Roman" w:hAnsi="Times New Roman"/>
          <w:szCs w:val="20"/>
        </w:rPr>
      </w:pPr>
      <w:r w:rsidRPr="00BF6D59">
        <w:rPr>
          <w:rFonts w:ascii="Times New Roman" w:hAnsi="Times New Roman"/>
          <w:szCs w:val="20"/>
        </w:rPr>
        <w:t xml:space="preserve">For model 1, </w:t>
      </w:r>
    </w:p>
    <w:p w14:paraId="46355CDF" w14:textId="77777777" w:rsidR="00231B0C" w:rsidRPr="00BF6D59" w:rsidRDefault="008511C6" w:rsidP="00231B0C">
      <w:pPr>
        <w:ind w:leftChars="200" w:left="400"/>
        <w:jc w:val="right"/>
        <w:rPr>
          <w:rFonts w:ascii="Times New Roman" w:hAnsi="Times New Roman"/>
          <w:szCs w:val="20"/>
        </w:rPr>
      </w:pPr>
      <m:oMath>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
                  <m:fPr>
                    <m:ctrlPr>
                      <w:rPr>
                        <w:rFonts w:ascii="Cambria Math" w:hAnsi="Cambria Math"/>
                        <w:i/>
                        <w:szCs w:val="20"/>
                      </w:rPr>
                    </m:ctrlPr>
                  </m:fPr>
                  <m:num>
                    <m:r>
                      <w:rPr>
                        <w:rFonts w:ascii="Cambria Math" w:hAnsi="Cambria Math"/>
                        <w:szCs w:val="20"/>
                      </w:rPr>
                      <m:t>1+g</m:t>
                    </m:r>
                    <m:sSup>
                      <m:sSupPr>
                        <m:ctrlPr>
                          <w:rPr>
                            <w:rFonts w:ascii="Cambria Math" w:hAnsi="Cambria Math"/>
                            <w:i/>
                            <w:szCs w:val="20"/>
                          </w:rPr>
                        </m:ctrlPr>
                      </m:sSupPr>
                      <m:e>
                        <m:r>
                          <w:rPr>
                            <w:rFonts w:ascii="Cambria Math" w:hAnsi="Cambria Math"/>
                            <w:szCs w:val="20"/>
                          </w:rPr>
                          <m:t>e</m:t>
                        </m:r>
                      </m:e>
                      <m:sup>
                        <m:r>
                          <w:rPr>
                            <w:rFonts w:ascii="Cambria Math" w:hAnsi="Cambria Math"/>
                            <w:szCs w:val="20"/>
                          </w:rPr>
                          <m:t>-jφ</m:t>
                        </m:r>
                      </m:sup>
                    </m:sSup>
                  </m:num>
                  <m:den>
                    <m:r>
                      <w:rPr>
                        <w:rFonts w:ascii="Cambria Math" w:hAnsi="Cambria Math"/>
                        <w:szCs w:val="20"/>
                      </w:rPr>
                      <m:t>2</m:t>
                    </m:r>
                  </m:den>
                </m:f>
              </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
                  <m:fPr>
                    <m:ctrlPr>
                      <w:rPr>
                        <w:rFonts w:ascii="Cambria Math" w:hAnsi="Cambria Math"/>
                        <w:i/>
                        <w:szCs w:val="20"/>
                      </w:rPr>
                    </m:ctrlPr>
                  </m:fPr>
                  <m:num>
                    <m:r>
                      <w:rPr>
                        <w:rFonts w:ascii="Cambria Math" w:hAnsi="Cambria Math"/>
                        <w:szCs w:val="20"/>
                      </w:rPr>
                      <m:t>1-g</m:t>
                    </m:r>
                    <m:sSup>
                      <m:sSupPr>
                        <m:ctrlPr>
                          <w:rPr>
                            <w:rFonts w:ascii="Cambria Math" w:hAnsi="Cambria Math"/>
                            <w:i/>
                            <w:szCs w:val="20"/>
                          </w:rPr>
                        </m:ctrlPr>
                      </m:sSupPr>
                      <m:e>
                        <m:r>
                          <w:rPr>
                            <w:rFonts w:ascii="Cambria Math" w:hAnsi="Cambria Math"/>
                            <w:szCs w:val="20"/>
                          </w:rPr>
                          <m:t>e</m:t>
                        </m:r>
                      </m:e>
                      <m:sup>
                        <m:r>
                          <w:rPr>
                            <w:rFonts w:ascii="Cambria Math" w:hAnsi="Cambria Math"/>
                            <w:szCs w:val="20"/>
                          </w:rPr>
                          <m:t>jφ</m:t>
                        </m:r>
                      </m:sup>
                    </m:sSup>
                  </m:num>
                  <m:den>
                    <m:r>
                      <w:rPr>
                        <w:rFonts w:ascii="Cambria Math" w:hAnsi="Cambria Math"/>
                        <w:szCs w:val="20"/>
                      </w:rPr>
                      <m:t>2</m:t>
                    </m:r>
                  </m:den>
                </m:f>
              </m:e>
            </m:eqArr>
          </m:e>
        </m:d>
      </m:oMath>
      <w:r w:rsidR="00231B0C" w:rsidRPr="00BF6D59">
        <w:rPr>
          <w:rFonts w:ascii="Times New Roman" w:hAnsi="Times New Roman"/>
          <w:szCs w:val="20"/>
        </w:rPr>
        <w:t xml:space="preserve">                                 </w:t>
      </w:r>
      <w:r w:rsidR="00231B0C">
        <w:rPr>
          <w:rFonts w:ascii="Times New Roman" w:hAnsi="Times New Roman"/>
          <w:szCs w:val="20"/>
        </w:rPr>
        <w:t xml:space="preserve">                                       </w:t>
      </w:r>
      <w:r w:rsidR="00231B0C" w:rsidRPr="00BF6D59">
        <w:rPr>
          <w:rFonts w:ascii="Times New Roman" w:hAnsi="Times New Roman"/>
          <w:szCs w:val="20"/>
        </w:rPr>
        <w:t>(2)</w:t>
      </w:r>
    </w:p>
    <w:p w14:paraId="0838BDBE" w14:textId="77777777" w:rsidR="00231B0C" w:rsidRPr="00BF6D59" w:rsidRDefault="00231B0C" w:rsidP="00231B0C">
      <w:pPr>
        <w:ind w:leftChars="200" w:left="400"/>
        <w:rPr>
          <w:rFonts w:ascii="Times New Roman" w:hAnsi="Times New Roman"/>
          <w:szCs w:val="20"/>
        </w:rPr>
      </w:pPr>
      <w:r w:rsidRPr="00BF6D59">
        <w:rPr>
          <w:rFonts w:ascii="Times New Roman" w:hAnsi="Times New Roman"/>
          <w:szCs w:val="20"/>
        </w:rPr>
        <w:t>For model 2,</w:t>
      </w:r>
    </w:p>
    <w:p w14:paraId="03D3D6A1" w14:textId="77777777" w:rsidR="00231B0C" w:rsidRPr="00BF6D59" w:rsidRDefault="008511C6" w:rsidP="00231B0C">
      <w:pPr>
        <w:ind w:leftChars="200" w:left="400"/>
        <w:jc w:val="right"/>
        <w:rPr>
          <w:rFonts w:ascii="Times New Roman" w:hAnsi="Times New Roman"/>
          <w:szCs w:val="20"/>
        </w:rPr>
      </w:pPr>
      <m:oMath>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r>
                      <w:rPr>
                        <w:rFonts w:ascii="Cambria Math" w:hAnsi="Cambria Math"/>
                        <w:szCs w:val="20"/>
                      </w:rPr>
                      <m:t>+</m:t>
                    </m:r>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e>
                </m:d>
              </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r>
                      <w:rPr>
                        <w:rFonts w:ascii="Cambria Math" w:hAnsi="Cambria Math"/>
                        <w:szCs w:val="20"/>
                      </w:rPr>
                      <m:t>-</m:t>
                    </m:r>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e>
                </m:d>
              </m:e>
            </m:eqArr>
          </m:e>
        </m:d>
      </m:oMath>
      <w:r w:rsidR="00231B0C" w:rsidRPr="00BF6D59">
        <w:rPr>
          <w:rFonts w:ascii="Times New Roman" w:hAnsi="Times New Roman"/>
          <w:szCs w:val="20"/>
        </w:rPr>
        <w:t xml:space="preserve">                            </w:t>
      </w:r>
      <w:r w:rsidR="00231B0C">
        <w:rPr>
          <w:rFonts w:ascii="Times New Roman" w:hAnsi="Times New Roman"/>
          <w:szCs w:val="20"/>
        </w:rPr>
        <w:t xml:space="preserve">                          </w:t>
      </w:r>
      <w:r w:rsidR="00231B0C" w:rsidRPr="00BF6D59">
        <w:rPr>
          <w:rFonts w:ascii="Times New Roman" w:hAnsi="Times New Roman"/>
          <w:szCs w:val="20"/>
        </w:rPr>
        <w:t>(3)</w:t>
      </w:r>
    </w:p>
    <w:p w14:paraId="70DD7F3B" w14:textId="77777777" w:rsidR="00231B0C" w:rsidRPr="00BF6D59" w:rsidRDefault="00231B0C" w:rsidP="00231B0C">
      <w:pPr>
        <w:ind w:leftChars="200" w:left="400"/>
        <w:jc w:val="right"/>
        <w:rPr>
          <w:rFonts w:ascii="Times New Roman" w:hAnsi="Times New Roman"/>
          <w:szCs w:val="20"/>
        </w:rPr>
      </w:pPr>
    </w:p>
    <w:p w14:paraId="7C66E2BB" w14:textId="77777777" w:rsidR="00231B0C" w:rsidRPr="00BF6D59" w:rsidRDefault="00231B0C" w:rsidP="00231B0C">
      <w:pPr>
        <w:spacing w:before="120" w:after="120"/>
        <w:jc w:val="both"/>
        <w:rPr>
          <w:rFonts w:ascii="Times New Roman" w:eastAsiaTheme="minorEastAsia" w:hAnsi="Times New Roman"/>
          <w:szCs w:val="20"/>
          <w:lang w:eastAsia="zh-CN"/>
        </w:rPr>
      </w:pPr>
      <w:r w:rsidRPr="00BF6D59">
        <w:rPr>
          <w:rFonts w:ascii="Times New Roman" w:eastAsiaTheme="minorEastAsia" w:hAnsi="Times New Roman"/>
          <w:szCs w:val="20"/>
          <w:lang w:eastAsia="zh-CN"/>
        </w:rPr>
        <w:t xml:space="preserve">From equation (1),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w:rPr>
            <w:rFonts w:ascii="Cambria Math" w:eastAsiaTheme="minorEastAsia" w:hAnsi="Cambria Math"/>
            <w:szCs w:val="20"/>
            <w:lang w:eastAsia="zh-CN"/>
          </w:rPr>
          <m:t>X</m:t>
        </m:r>
        <m:d>
          <m:dPr>
            <m:ctrlPr>
              <w:rPr>
                <w:rFonts w:ascii="Cambria Math" w:eastAsiaTheme="minorEastAsia" w:hAnsi="Cambria Math"/>
                <w:szCs w:val="20"/>
                <w:lang w:eastAsia="zh-CN"/>
              </w:rPr>
            </m:ctrlPr>
          </m:dPr>
          <m:e>
            <m:r>
              <w:rPr>
                <w:rFonts w:ascii="Cambria Math" w:eastAsiaTheme="minorEastAsia" w:hAnsi="Cambria Math"/>
                <w:szCs w:val="20"/>
                <w:lang w:eastAsia="zh-CN"/>
              </w:rPr>
              <m:t>k</m:t>
            </m:r>
          </m:e>
        </m:d>
      </m:oMath>
      <w:r w:rsidRPr="00BF6D59">
        <w:rPr>
          <w:rFonts w:ascii="Times New Roman" w:eastAsiaTheme="minorEastAsia" w:hAnsi="Times New Roman"/>
          <w:szCs w:val="20"/>
          <w:lang w:eastAsia="zh-CN"/>
        </w:rPr>
        <w:t xml:space="preserve"> is the desired signal while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X</m:t>
            </m:r>
          </m:e>
          <m:sup>
            <m:r>
              <m:rPr>
                <m:sty m:val="p"/>
              </m:rPr>
              <w:rPr>
                <w:rFonts w:ascii="Cambria Math" w:eastAsiaTheme="minorEastAsia" w:hAnsi="Cambria Math"/>
                <w:szCs w:val="20"/>
                <w:lang w:eastAsia="zh-CN"/>
              </w:rPr>
              <m:t>*</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k</m:t>
        </m:r>
        <m:r>
          <m:rPr>
            <m:sty m:val="p"/>
          </m:rPr>
          <w:rPr>
            <w:rFonts w:ascii="Cambria Math" w:eastAsiaTheme="minorEastAsia" w:hAnsi="Cambria Math"/>
            <w:szCs w:val="20"/>
            <w:lang w:eastAsia="zh-CN"/>
          </w:rPr>
          <m:t>)</m:t>
        </m:r>
      </m:oMath>
      <w:r w:rsidRPr="00BF6D59">
        <w:rPr>
          <w:rFonts w:ascii="Times New Roman" w:eastAsiaTheme="minorEastAsia" w:hAnsi="Times New Roman"/>
          <w:szCs w:val="20"/>
          <w:lang w:eastAsia="zh-CN"/>
        </w:rPr>
        <w:t xml:space="preserve"> is the undesired signal, i.e. image signal.</w:t>
      </w:r>
    </w:p>
    <w:p w14:paraId="12151A25" w14:textId="77777777" w:rsidR="00231B0C" w:rsidRPr="00BF6D59" w:rsidRDefault="00231B0C" w:rsidP="00231B0C">
      <w:pPr>
        <w:spacing w:afterLines="50" w:after="120"/>
        <w:jc w:val="both"/>
        <w:rPr>
          <w:rFonts w:ascii="Times New Roman" w:hAnsi="Times New Roman"/>
          <w:szCs w:val="20"/>
        </w:rPr>
      </w:pPr>
      <w:r w:rsidRPr="00BF6D59">
        <w:rPr>
          <w:rFonts w:ascii="Times New Roman" w:hAnsi="Times New Roman"/>
          <w:szCs w:val="20"/>
        </w:rPr>
        <w:t>The degree of I/Q imbalance is expressed by ‘sideband suppression’:</w:t>
      </w:r>
    </w:p>
    <w:p w14:paraId="4E98BACF" w14:textId="77777777" w:rsidR="00231B0C" w:rsidRPr="00AC3346" w:rsidRDefault="00231B0C" w:rsidP="00231B0C">
      <w:pPr>
        <w:ind w:leftChars="200" w:left="400"/>
        <w:jc w:val="right"/>
        <w:rPr>
          <w:rFonts w:ascii="Times New Roman" w:hAnsi="Times New Roman"/>
          <w:szCs w:val="20"/>
        </w:rPr>
      </w:pPr>
      <m:oMath>
        <m:r>
          <m:rPr>
            <m:sty m:val="p"/>
          </m:rPr>
          <w:rPr>
            <w:rFonts w:ascii="Cambria Math" w:hAnsi="Cambria Math"/>
            <w:szCs w:val="20"/>
          </w:rPr>
          <m:t>sidebandSuppression_Linear= abs(</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num>
          <m:den>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den>
        </m:f>
        <m:r>
          <w:rPr>
            <w:rFonts w:ascii="Cambria Math" w:hAnsi="Cambria Math"/>
            <w:szCs w:val="20"/>
          </w:rPr>
          <m:t>)^2</m:t>
        </m:r>
      </m:oMath>
      <w:r w:rsidRPr="00AC3346">
        <w:rPr>
          <w:rFonts w:ascii="Times New Roman" w:hAnsi="Times New Roman"/>
          <w:szCs w:val="20"/>
        </w:rPr>
        <w:t xml:space="preserve">                                                       (4)</w:t>
      </w:r>
    </w:p>
    <w:p w14:paraId="544367F9" w14:textId="77777777" w:rsidR="00231B0C" w:rsidRPr="00AC3346" w:rsidRDefault="00231B0C" w:rsidP="00231B0C">
      <w:pPr>
        <w:rPr>
          <w:rFonts w:ascii="Times New Roman" w:hAnsi="Times New Roman"/>
          <w:szCs w:val="20"/>
        </w:rPr>
      </w:pPr>
      <w:r w:rsidRPr="00AC3346">
        <w:rPr>
          <w:rFonts w:ascii="Times New Roman" w:hAnsi="Times New Roman"/>
          <w:szCs w:val="20"/>
        </w:rPr>
        <w:t xml:space="preserve">or </w:t>
      </w:r>
    </w:p>
    <w:p w14:paraId="38F88DF4" w14:textId="77777777" w:rsidR="00231B0C" w:rsidRPr="00BF6D59" w:rsidRDefault="00231B0C" w:rsidP="00231B0C">
      <w:pPr>
        <w:ind w:leftChars="200" w:left="400"/>
        <w:jc w:val="right"/>
        <w:rPr>
          <w:rFonts w:ascii="Times New Roman" w:hAnsi="Times New Roman"/>
          <w:szCs w:val="20"/>
        </w:rPr>
      </w:pPr>
      <m:oMath>
        <m:r>
          <m:rPr>
            <m:sty m:val="p"/>
          </m:rPr>
          <w:rPr>
            <w:rFonts w:ascii="Cambria Math" w:hAnsi="Cambria Math"/>
            <w:szCs w:val="20"/>
          </w:rPr>
          <m:t>sidebandSuppression_dBc=10*log10(abs(</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num>
          <m:den>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den>
        </m:f>
        <m:r>
          <w:rPr>
            <w:rFonts w:ascii="Cambria Math" w:hAnsi="Cambria Math"/>
            <w:szCs w:val="20"/>
          </w:rPr>
          <m:t>)^2)</m:t>
        </m:r>
      </m:oMath>
      <w:r w:rsidRPr="00AC3346">
        <w:rPr>
          <w:rFonts w:ascii="Times New Roman" w:hAnsi="Times New Roman"/>
          <w:szCs w:val="20"/>
        </w:rPr>
        <w:t xml:space="preserve">     </w:t>
      </w:r>
      <w:r w:rsidRPr="00BF6D59">
        <w:rPr>
          <w:rFonts w:ascii="Times New Roman" w:hAnsi="Times New Roman"/>
          <w:szCs w:val="20"/>
        </w:rPr>
        <w:t xml:space="preserve">                   </w:t>
      </w:r>
      <w:r>
        <w:rPr>
          <w:rFonts w:ascii="Times New Roman" w:hAnsi="Times New Roman"/>
          <w:szCs w:val="20"/>
        </w:rPr>
        <w:t xml:space="preserve">                   </w:t>
      </w:r>
      <w:r w:rsidRPr="00BF6D59">
        <w:rPr>
          <w:rFonts w:ascii="Times New Roman" w:hAnsi="Times New Roman"/>
          <w:szCs w:val="20"/>
        </w:rPr>
        <w:t xml:space="preserve"> (5)</w:t>
      </w:r>
    </w:p>
    <w:p w14:paraId="326AA2F5" w14:textId="77777777" w:rsidR="00231B0C" w:rsidRPr="00BF6D59" w:rsidRDefault="00231B0C" w:rsidP="00231B0C">
      <w:pPr>
        <w:spacing w:beforeLines="50" w:before="120" w:afterLines="50" w:after="120"/>
        <w:ind w:right="210"/>
        <w:rPr>
          <w:rFonts w:ascii="Times New Roman" w:hAnsi="Times New Roman"/>
          <w:szCs w:val="20"/>
        </w:rPr>
      </w:pPr>
      <w:r>
        <w:rPr>
          <w:rFonts w:ascii="Times New Roman" w:hAnsi="Times New Roman"/>
          <w:szCs w:val="20"/>
        </w:rPr>
        <w:t>The figure b</w:t>
      </w:r>
      <w:r w:rsidRPr="00BF6D59">
        <w:rPr>
          <w:rFonts w:ascii="Times New Roman" w:hAnsi="Times New Roman"/>
          <w:szCs w:val="20"/>
        </w:rPr>
        <w:t>elow is an example about the sideband suppression.</w:t>
      </w:r>
    </w:p>
    <w:p w14:paraId="3FFA5843" w14:textId="77777777" w:rsidR="00231B0C" w:rsidRPr="00BF6D59" w:rsidRDefault="00231B0C" w:rsidP="00231B0C">
      <w:pPr>
        <w:ind w:leftChars="200" w:left="400" w:right="210"/>
        <w:jc w:val="center"/>
        <w:rPr>
          <w:rFonts w:ascii="Times New Roman" w:hAnsi="Times New Roman"/>
          <w:szCs w:val="20"/>
        </w:rPr>
      </w:pPr>
      <w:r w:rsidRPr="00BF6D59">
        <w:rPr>
          <w:rFonts w:ascii="Times New Roman" w:hAnsi="Times New Roman"/>
          <w:noProof/>
          <w:szCs w:val="20"/>
          <w:lang w:eastAsia="zh-CN"/>
        </w:rPr>
        <w:lastRenderedPageBreak/>
        <w:drawing>
          <wp:inline distT="0" distB="0" distL="0" distR="0" wp14:anchorId="0D455396" wp14:editId="37A45F89">
            <wp:extent cx="2747785" cy="1199981"/>
            <wp:effectExtent l="0" t="0" r="0" b="635"/>
            <wp:docPr id="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5"/>
                    <a:stretch>
                      <a:fillRect/>
                    </a:stretch>
                  </pic:blipFill>
                  <pic:spPr>
                    <a:xfrm>
                      <a:off x="0" y="0"/>
                      <a:ext cx="2785388" cy="1216402"/>
                    </a:xfrm>
                    <a:prstGeom prst="rect">
                      <a:avLst/>
                    </a:prstGeom>
                  </pic:spPr>
                </pic:pic>
              </a:graphicData>
            </a:graphic>
          </wp:inline>
        </w:drawing>
      </w:r>
    </w:p>
    <w:p w14:paraId="0218D238" w14:textId="057430DA" w:rsidR="00231B0C" w:rsidRPr="00D075F6" w:rsidRDefault="00231B0C" w:rsidP="00231B0C">
      <w:pPr>
        <w:pStyle w:val="a7"/>
        <w:ind w:firstLine="200"/>
        <w:jc w:val="center"/>
        <w:rPr>
          <w:rFonts w:ascii="Times New Roman" w:hAnsi="Times New Roman"/>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5543C9">
        <w:rPr>
          <w:rFonts w:ascii="Times New Roman" w:hAnsi="Times New Roman"/>
          <w:b/>
          <w:noProof/>
          <w:sz w:val="18"/>
        </w:rPr>
        <w:t>12</w:t>
      </w:r>
      <w:r w:rsidRPr="00BF6D59">
        <w:rPr>
          <w:rFonts w:ascii="Times New Roman" w:hAnsi="Times New Roman"/>
          <w:b/>
          <w:sz w:val="18"/>
        </w:rPr>
        <w:fldChar w:fldCharType="end"/>
      </w:r>
      <w:r w:rsidRPr="00BF6D59">
        <w:rPr>
          <w:rFonts w:ascii="Times New Roman" w:hAnsi="Times New Roman"/>
          <w:b/>
          <w:sz w:val="18"/>
        </w:rPr>
        <w:t xml:space="preserve">  </w:t>
      </w:r>
      <w:r w:rsidRPr="00BF6D59">
        <w:rPr>
          <w:rFonts w:ascii="Times New Roman" w:hAnsi="Times New Roman"/>
          <w:sz w:val="18"/>
        </w:rPr>
        <w:t>Example about sideband suppression</w:t>
      </w:r>
    </w:p>
    <w:p w14:paraId="05F66301" w14:textId="53E546E4" w:rsidR="00736230" w:rsidRPr="00D4618A" w:rsidRDefault="00736230" w:rsidP="00443FB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proofErr w:type="gramStart"/>
      <w:r w:rsidRPr="00D4618A">
        <w:rPr>
          <w:rFonts w:cs="Times New Roman"/>
          <w:b w:val="0"/>
          <w:bCs w:val="0"/>
          <w:kern w:val="0"/>
          <w:sz w:val="36"/>
          <w:szCs w:val="20"/>
          <w:lang w:val="en-GB"/>
        </w:rPr>
        <w:t>Appendix :</w:t>
      </w:r>
      <w:proofErr w:type="gramEnd"/>
      <w:r w:rsidRPr="00D4618A">
        <w:rPr>
          <w:rFonts w:cs="Times New Roman"/>
          <w:b w:val="0"/>
          <w:bCs w:val="0"/>
          <w:kern w:val="0"/>
          <w:sz w:val="36"/>
          <w:szCs w:val="20"/>
          <w:lang w:val="en-GB"/>
        </w:rPr>
        <w:t xml:space="preserve"> Link level evaluation assumptions</w:t>
      </w:r>
    </w:p>
    <w:p w14:paraId="51BF9702" w14:textId="1A716264" w:rsidR="00736230" w:rsidRPr="00716D08" w:rsidRDefault="00736230" w:rsidP="00736230">
      <w:pPr>
        <w:pStyle w:val="a0"/>
        <w:rPr>
          <w:rFonts w:ascii="Times New Roman" w:eastAsia="宋体" w:hAnsi="Times New Roman"/>
          <w:lang w:eastAsia="zh-CN"/>
        </w:rPr>
      </w:pPr>
      <w:r w:rsidRPr="00716D08">
        <w:rPr>
          <w:rFonts w:ascii="Times New Roman" w:eastAsia="宋体" w:hAnsi="Times New Roman" w:hint="eastAsia"/>
          <w:lang w:eastAsia="zh-CN"/>
        </w:rPr>
        <w:t xml:space="preserve">The simulation assumption </w:t>
      </w:r>
      <w:r w:rsidRPr="00716D08">
        <w:rPr>
          <w:rFonts w:ascii="Times New Roman" w:eastAsia="宋体" w:hAnsi="Times New Roman"/>
          <w:lang w:eastAsia="zh-CN"/>
        </w:rPr>
        <w:t>of</w:t>
      </w:r>
      <w:r w:rsidRPr="00716D08">
        <w:rPr>
          <w:rFonts w:ascii="Times New Roman" w:eastAsia="宋体" w:hAnsi="Times New Roman" w:hint="eastAsia"/>
          <w:lang w:eastAsia="zh-CN"/>
        </w:rPr>
        <w:t xml:space="preserve"> </w:t>
      </w:r>
      <w:r w:rsidRPr="00716D08">
        <w:rPr>
          <w:rFonts w:ascii="Times New Roman" w:eastAsia="宋体" w:hAnsi="Times New Roman"/>
          <w:lang w:eastAsia="zh-CN"/>
        </w:rPr>
        <w:t>link</w:t>
      </w:r>
      <w:r w:rsidRPr="00716D08">
        <w:rPr>
          <w:rFonts w:ascii="Times New Roman" w:eastAsia="宋体" w:hAnsi="Times New Roman" w:hint="eastAsia"/>
          <w:lang w:eastAsia="zh-CN"/>
        </w:rPr>
        <w:t xml:space="preserve"> level part </w:t>
      </w:r>
      <w:r w:rsidRPr="00716D08">
        <w:rPr>
          <w:rFonts w:ascii="Times New Roman" w:eastAsia="宋体" w:hAnsi="Times New Roman"/>
          <w:lang w:eastAsia="zh-CN"/>
        </w:rPr>
        <w:t xml:space="preserve">for PDSCH channel </w:t>
      </w:r>
      <w:r w:rsidRPr="00716D08">
        <w:rPr>
          <w:rFonts w:ascii="Times New Roman" w:eastAsia="宋体" w:hAnsi="Times New Roman" w:hint="eastAsia"/>
          <w:lang w:eastAsia="zh-CN"/>
        </w:rPr>
        <w:t>is listed in</w:t>
      </w:r>
      <w:r w:rsidR="00D075F6" w:rsidRPr="00716D08">
        <w:rPr>
          <w:rFonts w:ascii="Times New Roman" w:hAnsi="Times New Roman"/>
          <w:b/>
          <w:szCs w:val="20"/>
        </w:rPr>
        <w:t xml:space="preserve"> </w:t>
      </w:r>
      <w:r w:rsidR="00D075F6" w:rsidRPr="00716D08">
        <w:rPr>
          <w:rFonts w:ascii="Times New Roman" w:hAnsi="Times New Roman"/>
          <w:b/>
          <w:szCs w:val="20"/>
        </w:rPr>
        <w:fldChar w:fldCharType="begin"/>
      </w:r>
      <w:r w:rsidR="00D075F6" w:rsidRPr="00716D08">
        <w:rPr>
          <w:rFonts w:ascii="Times New Roman" w:hAnsi="Times New Roman"/>
          <w:b/>
          <w:szCs w:val="20"/>
        </w:rPr>
        <w:instrText xml:space="preserve"> REF _Ref40463709 \h </w:instrText>
      </w:r>
      <w:r w:rsidR="00FB6971">
        <w:rPr>
          <w:rFonts w:ascii="Times New Roman" w:hAnsi="Times New Roman"/>
          <w:b/>
          <w:szCs w:val="20"/>
        </w:rPr>
        <w:instrText xml:space="preserve"> \* MERGEFORMAT </w:instrText>
      </w:r>
      <w:r w:rsidR="00D075F6" w:rsidRPr="00716D08">
        <w:rPr>
          <w:rFonts w:ascii="Times New Roman" w:hAnsi="Times New Roman"/>
          <w:b/>
          <w:szCs w:val="20"/>
        </w:rPr>
      </w:r>
      <w:r w:rsidR="00D075F6" w:rsidRPr="00716D08">
        <w:rPr>
          <w:rFonts w:ascii="Times New Roman" w:hAnsi="Times New Roman"/>
          <w:b/>
          <w:szCs w:val="20"/>
        </w:rPr>
        <w:fldChar w:fldCharType="separate"/>
      </w:r>
      <w:r w:rsidR="005543C9" w:rsidRPr="00716D08">
        <w:rPr>
          <w:rFonts w:ascii="Times New Roman" w:hAnsi="Times New Roman"/>
          <w:b/>
          <w:sz w:val="18"/>
        </w:rPr>
        <w:t xml:space="preserve">Table </w:t>
      </w:r>
      <w:r w:rsidR="005543C9" w:rsidRPr="00716D08">
        <w:rPr>
          <w:rFonts w:ascii="Times New Roman" w:hAnsi="Times New Roman"/>
          <w:b/>
          <w:noProof/>
          <w:sz w:val="18"/>
        </w:rPr>
        <w:t>10</w:t>
      </w:r>
      <w:r w:rsidR="00D075F6" w:rsidRPr="00716D08">
        <w:rPr>
          <w:rFonts w:ascii="Times New Roman" w:hAnsi="Times New Roman"/>
          <w:b/>
          <w:szCs w:val="20"/>
        </w:rPr>
        <w:fldChar w:fldCharType="end"/>
      </w:r>
      <w:r w:rsidRPr="00716D08">
        <w:rPr>
          <w:rFonts w:ascii="Times New Roman" w:eastAsia="宋体" w:hAnsi="Times New Roman" w:hint="eastAsia"/>
          <w:lang w:eastAsia="zh-CN"/>
        </w:rPr>
        <w:t>.</w:t>
      </w:r>
    </w:p>
    <w:p w14:paraId="30F6C100" w14:textId="43700944" w:rsidR="00736230" w:rsidRPr="00A84354" w:rsidRDefault="00A84354" w:rsidP="00A84354">
      <w:pPr>
        <w:spacing w:before="120" w:after="120"/>
        <w:jc w:val="center"/>
        <w:rPr>
          <w:rFonts w:ascii="Times New Roman" w:hAnsi="Times New Roman"/>
          <w:sz w:val="18"/>
        </w:rPr>
      </w:pPr>
      <w:bookmarkStart w:id="27" w:name="_Ref40463709"/>
      <w:r w:rsidRPr="00716D08">
        <w:rPr>
          <w:rFonts w:ascii="Times New Roman" w:hAnsi="Times New Roman"/>
          <w:b/>
          <w:sz w:val="18"/>
        </w:rPr>
        <w:t xml:space="preserve">Table </w:t>
      </w:r>
      <w:r w:rsidRPr="00716D08">
        <w:rPr>
          <w:rFonts w:ascii="Times New Roman" w:hAnsi="Times New Roman"/>
          <w:b/>
          <w:sz w:val="18"/>
        </w:rPr>
        <w:fldChar w:fldCharType="begin"/>
      </w:r>
      <w:r w:rsidRPr="00716D08">
        <w:rPr>
          <w:rFonts w:ascii="Times New Roman" w:hAnsi="Times New Roman"/>
          <w:b/>
          <w:sz w:val="18"/>
        </w:rPr>
        <w:instrText xml:space="preserve"> SEQ Table \* ARABIC </w:instrText>
      </w:r>
      <w:r w:rsidRPr="00716D08">
        <w:rPr>
          <w:rFonts w:ascii="Times New Roman" w:hAnsi="Times New Roman"/>
          <w:b/>
          <w:sz w:val="18"/>
        </w:rPr>
        <w:fldChar w:fldCharType="separate"/>
      </w:r>
      <w:r w:rsidR="005543C9" w:rsidRPr="00716D08">
        <w:rPr>
          <w:rFonts w:ascii="Times New Roman" w:hAnsi="Times New Roman"/>
          <w:b/>
          <w:noProof/>
          <w:sz w:val="18"/>
        </w:rPr>
        <w:t>10</w:t>
      </w:r>
      <w:r w:rsidRPr="00716D08">
        <w:rPr>
          <w:rFonts w:ascii="Times New Roman" w:hAnsi="Times New Roman"/>
          <w:b/>
          <w:sz w:val="18"/>
        </w:rPr>
        <w:fldChar w:fldCharType="end"/>
      </w:r>
      <w:bookmarkEnd w:id="27"/>
      <w:r w:rsidRPr="00716D08">
        <w:rPr>
          <w:rFonts w:ascii="Times New Roman" w:hAnsi="Times New Roman"/>
          <w:sz w:val="18"/>
        </w:rPr>
        <w:tab/>
        <w:t xml:space="preserve">   </w:t>
      </w:r>
      <w:r w:rsidR="00736230" w:rsidRPr="00716D08">
        <w:rPr>
          <w:rFonts w:ascii="Times New Roman" w:hAnsi="Times New Roman"/>
          <w:sz w:val="18"/>
        </w:rPr>
        <w:t>Simulation assumption</w:t>
      </w:r>
      <w:r w:rsidR="00736230" w:rsidRPr="00716D08">
        <w:rPr>
          <w:rFonts w:ascii="Times New Roman" w:hAnsi="Times New Roman" w:hint="eastAsia"/>
          <w:sz w:val="18"/>
        </w:rPr>
        <w:t>s in LLS</w:t>
      </w:r>
      <w:r w:rsidR="00736230" w:rsidRPr="00716D08">
        <w:rPr>
          <w:rFonts w:ascii="Times New Roman" w:hAnsi="Times New Roman"/>
          <w:sz w:val="18"/>
        </w:rPr>
        <w:t xml:space="preserve"> for PDSCH channel</w:t>
      </w:r>
    </w:p>
    <w:tbl>
      <w:tblPr>
        <w:tblStyle w:val="af6"/>
        <w:tblW w:w="0" w:type="auto"/>
        <w:jc w:val="center"/>
        <w:tblLook w:val="04A0" w:firstRow="1" w:lastRow="0" w:firstColumn="1" w:lastColumn="0" w:noHBand="0" w:noVBand="1"/>
      </w:tblPr>
      <w:tblGrid>
        <w:gridCol w:w="2972"/>
        <w:gridCol w:w="5109"/>
      </w:tblGrid>
      <w:tr w:rsidR="00736230" w:rsidRPr="0060539A" w14:paraId="4A7E6834" w14:textId="77777777" w:rsidTr="00DC710D">
        <w:trPr>
          <w:trHeight w:val="20"/>
          <w:jc w:val="center"/>
        </w:trPr>
        <w:tc>
          <w:tcPr>
            <w:tcW w:w="2972" w:type="dxa"/>
            <w:shd w:val="clear" w:color="auto" w:fill="8EAADB" w:themeFill="accent5" w:themeFillTint="99"/>
            <w:vAlign w:val="center"/>
          </w:tcPr>
          <w:p w14:paraId="0556E29D" w14:textId="77777777" w:rsidR="00736230" w:rsidRPr="00A600FE" w:rsidRDefault="00736230" w:rsidP="003B0BC9">
            <w:pPr>
              <w:rPr>
                <w:rFonts w:ascii="Times New Roman" w:hAnsi="Times New Roman"/>
                <w:b/>
                <w:bCs/>
                <w:sz w:val="18"/>
              </w:rPr>
            </w:pPr>
            <w:r w:rsidRPr="00A600FE">
              <w:rPr>
                <w:rFonts w:ascii="Times New Roman" w:hAnsi="Times New Roman" w:hint="eastAsia"/>
                <w:b/>
                <w:bCs/>
                <w:sz w:val="18"/>
              </w:rPr>
              <w:t>Parameters</w:t>
            </w:r>
          </w:p>
        </w:tc>
        <w:tc>
          <w:tcPr>
            <w:tcW w:w="5109" w:type="dxa"/>
            <w:shd w:val="clear" w:color="auto" w:fill="8EAADB" w:themeFill="accent5" w:themeFillTint="99"/>
            <w:vAlign w:val="center"/>
          </w:tcPr>
          <w:p w14:paraId="71404AB1" w14:textId="77777777" w:rsidR="00736230" w:rsidRPr="00736230" w:rsidRDefault="00736230" w:rsidP="003B0BC9">
            <w:pPr>
              <w:rPr>
                <w:color w:val="000000" w:themeColor="text1"/>
                <w:szCs w:val="21"/>
              </w:rPr>
            </w:pPr>
            <w:r w:rsidRPr="00736230">
              <w:rPr>
                <w:rFonts w:ascii="Times New Roman" w:hAnsi="Times New Roman" w:hint="eastAsia"/>
                <w:b/>
                <w:bCs/>
                <w:sz w:val="18"/>
              </w:rPr>
              <w:t>Value</w:t>
            </w:r>
          </w:p>
        </w:tc>
      </w:tr>
      <w:tr w:rsidR="00736230" w:rsidRPr="0060539A" w14:paraId="1BB2375A" w14:textId="77777777" w:rsidTr="00DC710D">
        <w:trPr>
          <w:trHeight w:val="20"/>
          <w:jc w:val="center"/>
        </w:trPr>
        <w:tc>
          <w:tcPr>
            <w:tcW w:w="2972" w:type="dxa"/>
          </w:tcPr>
          <w:p w14:paraId="6E706F20" w14:textId="77777777" w:rsidR="00736230" w:rsidRPr="00A31D1A" w:rsidRDefault="00736230" w:rsidP="003B0BC9">
            <w:pPr>
              <w:rPr>
                <w:rFonts w:ascii="Times New Roman" w:hAnsi="Times New Roman"/>
                <w:sz w:val="18"/>
              </w:rPr>
            </w:pPr>
            <w:r w:rsidRPr="00A31D1A">
              <w:rPr>
                <w:rFonts w:ascii="Times New Roman" w:hAnsi="Times New Roman"/>
                <w:b/>
                <w:bCs/>
                <w:sz w:val="18"/>
              </w:rPr>
              <w:t>Carrier frequency</w:t>
            </w:r>
          </w:p>
        </w:tc>
        <w:tc>
          <w:tcPr>
            <w:tcW w:w="5109" w:type="dxa"/>
          </w:tcPr>
          <w:p w14:paraId="6A640F77" w14:textId="77777777" w:rsidR="00736230" w:rsidRPr="00A31D1A" w:rsidRDefault="00736230" w:rsidP="003B0BC9">
            <w:pPr>
              <w:rPr>
                <w:rFonts w:ascii="Times New Roman" w:hAnsi="Times New Roman"/>
                <w:sz w:val="18"/>
              </w:rPr>
            </w:pPr>
            <w:r w:rsidRPr="00A31D1A">
              <w:rPr>
                <w:rFonts w:ascii="Times New Roman" w:hAnsi="Times New Roman"/>
                <w:sz w:val="18"/>
              </w:rPr>
              <w:t>60 GHz</w:t>
            </w:r>
          </w:p>
        </w:tc>
      </w:tr>
      <w:tr w:rsidR="00736230" w:rsidRPr="0060539A" w14:paraId="20C4EF8A" w14:textId="77777777" w:rsidTr="00DC710D">
        <w:trPr>
          <w:trHeight w:val="20"/>
          <w:jc w:val="center"/>
        </w:trPr>
        <w:tc>
          <w:tcPr>
            <w:tcW w:w="2972" w:type="dxa"/>
          </w:tcPr>
          <w:p w14:paraId="1F02397C" w14:textId="77777777" w:rsidR="00736230" w:rsidRPr="00A31D1A" w:rsidRDefault="00736230" w:rsidP="003B0BC9">
            <w:pPr>
              <w:rPr>
                <w:rFonts w:ascii="Times New Roman" w:hAnsi="Times New Roman"/>
                <w:sz w:val="18"/>
              </w:rPr>
            </w:pPr>
            <w:r w:rsidRPr="00A31D1A">
              <w:rPr>
                <w:rFonts w:ascii="Times New Roman" w:hAnsi="Times New Roman"/>
                <w:b/>
                <w:bCs/>
                <w:sz w:val="18"/>
              </w:rPr>
              <w:t>Waveform</w:t>
            </w:r>
          </w:p>
        </w:tc>
        <w:tc>
          <w:tcPr>
            <w:tcW w:w="5109" w:type="dxa"/>
          </w:tcPr>
          <w:p w14:paraId="33640FF5" w14:textId="77777777" w:rsidR="00736230" w:rsidRPr="00A31D1A" w:rsidRDefault="00736230" w:rsidP="003B0BC9">
            <w:pPr>
              <w:rPr>
                <w:rFonts w:ascii="Times New Roman" w:hAnsi="Times New Roman"/>
                <w:sz w:val="18"/>
              </w:rPr>
            </w:pPr>
            <w:r w:rsidRPr="00A31D1A">
              <w:rPr>
                <w:rFonts w:ascii="Times New Roman" w:hAnsi="Times New Roman"/>
                <w:sz w:val="18"/>
              </w:rPr>
              <w:t>CP-OFDM</w:t>
            </w:r>
          </w:p>
        </w:tc>
      </w:tr>
      <w:tr w:rsidR="00736230" w:rsidRPr="0060539A" w14:paraId="324627DF" w14:textId="77777777" w:rsidTr="00DC710D">
        <w:trPr>
          <w:trHeight w:val="20"/>
          <w:jc w:val="center"/>
        </w:trPr>
        <w:tc>
          <w:tcPr>
            <w:tcW w:w="2972" w:type="dxa"/>
          </w:tcPr>
          <w:p w14:paraId="3E264A30" w14:textId="77777777" w:rsidR="00736230" w:rsidRPr="00A31D1A" w:rsidRDefault="00736230" w:rsidP="003B0BC9">
            <w:pPr>
              <w:rPr>
                <w:rFonts w:ascii="Times New Roman" w:hAnsi="Times New Roman"/>
                <w:sz w:val="18"/>
              </w:rPr>
            </w:pPr>
            <w:r w:rsidRPr="00A31D1A">
              <w:rPr>
                <w:rFonts w:ascii="Times New Roman" w:hAnsi="Times New Roman"/>
                <w:b/>
                <w:bCs/>
                <w:sz w:val="18"/>
              </w:rPr>
              <w:t>Antenna configuration</w:t>
            </w:r>
          </w:p>
        </w:tc>
        <w:tc>
          <w:tcPr>
            <w:tcW w:w="5109" w:type="dxa"/>
          </w:tcPr>
          <w:p w14:paraId="5DF8F119" w14:textId="77777777" w:rsidR="00736230" w:rsidRPr="00A31D1A" w:rsidRDefault="00736230" w:rsidP="003B0BC9">
            <w:pPr>
              <w:rPr>
                <w:rFonts w:ascii="Times New Roman" w:hAnsi="Times New Roman"/>
                <w:sz w:val="18"/>
              </w:rPr>
            </w:pPr>
            <w:r w:rsidRPr="00A31D1A">
              <w:rPr>
                <w:rFonts w:ascii="Times New Roman" w:hAnsi="Times New Roman"/>
                <w:sz w:val="18"/>
              </w:rPr>
              <w:t>TDL-A: 2T2R</w:t>
            </w:r>
          </w:p>
        </w:tc>
      </w:tr>
      <w:tr w:rsidR="00736230" w:rsidRPr="0060539A" w14:paraId="46707E7B" w14:textId="77777777" w:rsidTr="00DC710D">
        <w:trPr>
          <w:trHeight w:val="20"/>
          <w:jc w:val="center"/>
        </w:trPr>
        <w:tc>
          <w:tcPr>
            <w:tcW w:w="2972" w:type="dxa"/>
          </w:tcPr>
          <w:p w14:paraId="48745D0B" w14:textId="77777777" w:rsidR="00736230" w:rsidRPr="00A31D1A" w:rsidRDefault="00736230" w:rsidP="003B0BC9">
            <w:pPr>
              <w:rPr>
                <w:rFonts w:ascii="Times New Roman" w:hAnsi="Times New Roman"/>
                <w:sz w:val="18"/>
              </w:rPr>
            </w:pPr>
            <w:r w:rsidRPr="00A31D1A">
              <w:rPr>
                <w:rFonts w:ascii="Times New Roman" w:hAnsi="Times New Roman"/>
                <w:b/>
                <w:bCs/>
                <w:sz w:val="18"/>
              </w:rPr>
              <w:t>MIMO Layer</w:t>
            </w:r>
          </w:p>
        </w:tc>
        <w:tc>
          <w:tcPr>
            <w:tcW w:w="5109" w:type="dxa"/>
          </w:tcPr>
          <w:p w14:paraId="33225054" w14:textId="77777777" w:rsidR="00736230" w:rsidRPr="00A31D1A" w:rsidRDefault="00736230" w:rsidP="003B0BC9">
            <w:pPr>
              <w:rPr>
                <w:rFonts w:ascii="Times New Roman" w:hAnsi="Times New Roman"/>
                <w:sz w:val="18"/>
              </w:rPr>
            </w:pPr>
            <w:r w:rsidRPr="00A31D1A">
              <w:rPr>
                <w:rFonts w:ascii="Times New Roman" w:hAnsi="Times New Roman"/>
                <w:sz w:val="18"/>
              </w:rPr>
              <w:t>1</w:t>
            </w:r>
          </w:p>
        </w:tc>
      </w:tr>
      <w:tr w:rsidR="00736230" w:rsidRPr="0060539A" w14:paraId="5734004F" w14:textId="77777777" w:rsidTr="00DC710D">
        <w:trPr>
          <w:trHeight w:val="20"/>
          <w:jc w:val="center"/>
        </w:trPr>
        <w:tc>
          <w:tcPr>
            <w:tcW w:w="2972" w:type="dxa"/>
          </w:tcPr>
          <w:p w14:paraId="64B117F6" w14:textId="77777777" w:rsidR="00736230" w:rsidRPr="00A31D1A" w:rsidRDefault="00736230" w:rsidP="003B0BC9">
            <w:pPr>
              <w:rPr>
                <w:rFonts w:ascii="Times New Roman" w:hAnsi="Times New Roman"/>
                <w:sz w:val="18"/>
              </w:rPr>
            </w:pPr>
            <w:r w:rsidRPr="00A31D1A">
              <w:rPr>
                <w:rFonts w:ascii="Times New Roman" w:hAnsi="Times New Roman"/>
                <w:b/>
                <w:bCs/>
                <w:sz w:val="18"/>
              </w:rPr>
              <w:t>Subcarrier spacing</w:t>
            </w:r>
          </w:p>
        </w:tc>
        <w:tc>
          <w:tcPr>
            <w:tcW w:w="5109" w:type="dxa"/>
          </w:tcPr>
          <w:p w14:paraId="78F12C0E" w14:textId="4ABD572D" w:rsidR="00736230" w:rsidRPr="00A31D1A" w:rsidRDefault="0098051A" w:rsidP="003B0BC9">
            <w:pPr>
              <w:rPr>
                <w:rFonts w:ascii="Times New Roman" w:hAnsi="Times New Roman"/>
                <w:sz w:val="18"/>
              </w:rPr>
            </w:pPr>
            <w:r>
              <w:rPr>
                <w:rFonts w:ascii="Times New Roman" w:hAnsi="Times New Roman"/>
                <w:sz w:val="18"/>
                <w:szCs w:val="18"/>
              </w:rPr>
              <w:t xml:space="preserve">120/240/480/960 </w:t>
            </w:r>
            <w:proofErr w:type="spellStart"/>
            <w:r>
              <w:rPr>
                <w:rFonts w:ascii="Times New Roman" w:hAnsi="Times New Roman"/>
                <w:sz w:val="18"/>
                <w:szCs w:val="18"/>
              </w:rPr>
              <w:t>K</w:t>
            </w:r>
            <w:r w:rsidRPr="00530262">
              <w:rPr>
                <w:rFonts w:ascii="Times New Roman" w:hAnsi="Times New Roman"/>
                <w:sz w:val="18"/>
                <w:szCs w:val="18"/>
              </w:rPr>
              <w:t>Hz</w:t>
            </w:r>
            <w:proofErr w:type="spellEnd"/>
          </w:p>
        </w:tc>
      </w:tr>
      <w:tr w:rsidR="00736230" w:rsidRPr="0060539A" w14:paraId="11A0272A" w14:textId="77777777" w:rsidTr="00DC710D">
        <w:trPr>
          <w:trHeight w:val="20"/>
          <w:jc w:val="center"/>
        </w:trPr>
        <w:tc>
          <w:tcPr>
            <w:tcW w:w="2972" w:type="dxa"/>
          </w:tcPr>
          <w:p w14:paraId="00FCADD8" w14:textId="77777777" w:rsidR="00736230" w:rsidRPr="00A31D1A" w:rsidRDefault="00736230" w:rsidP="003B0BC9">
            <w:pPr>
              <w:rPr>
                <w:rFonts w:ascii="Times New Roman" w:hAnsi="Times New Roman"/>
                <w:sz w:val="18"/>
              </w:rPr>
            </w:pPr>
            <w:r w:rsidRPr="00A31D1A">
              <w:rPr>
                <w:rFonts w:ascii="Times New Roman" w:hAnsi="Times New Roman"/>
                <w:b/>
                <w:bCs/>
                <w:sz w:val="18"/>
              </w:rPr>
              <w:t>Phase noise model</w:t>
            </w:r>
          </w:p>
        </w:tc>
        <w:tc>
          <w:tcPr>
            <w:tcW w:w="5109" w:type="dxa"/>
          </w:tcPr>
          <w:p w14:paraId="78A5F475" w14:textId="77777777" w:rsidR="00736230" w:rsidRPr="00A31D1A" w:rsidRDefault="00736230" w:rsidP="003B0BC9">
            <w:pPr>
              <w:rPr>
                <w:rFonts w:ascii="Times New Roman" w:hAnsi="Times New Roman"/>
                <w:sz w:val="18"/>
              </w:rPr>
            </w:pPr>
            <w:r w:rsidRPr="00A31D1A">
              <w:rPr>
                <w:rFonts w:ascii="Times New Roman" w:hAnsi="Times New Roman"/>
                <w:sz w:val="18"/>
              </w:rPr>
              <w:t>TR38.803 Example 2</w:t>
            </w:r>
          </w:p>
        </w:tc>
      </w:tr>
      <w:tr w:rsidR="00736230" w:rsidRPr="0060539A" w14:paraId="76FD712E" w14:textId="77777777" w:rsidTr="00DC710D">
        <w:trPr>
          <w:trHeight w:val="20"/>
          <w:jc w:val="center"/>
        </w:trPr>
        <w:tc>
          <w:tcPr>
            <w:tcW w:w="2972" w:type="dxa"/>
          </w:tcPr>
          <w:p w14:paraId="480B429C" w14:textId="77777777" w:rsidR="00736230" w:rsidRPr="00A31D1A" w:rsidRDefault="00736230" w:rsidP="003B0BC9">
            <w:pPr>
              <w:rPr>
                <w:rFonts w:ascii="Times New Roman" w:hAnsi="Times New Roman"/>
                <w:sz w:val="18"/>
              </w:rPr>
            </w:pPr>
            <w:r w:rsidRPr="00A31D1A">
              <w:rPr>
                <w:rFonts w:ascii="Times New Roman" w:hAnsi="Times New Roman"/>
                <w:b/>
                <w:bCs/>
                <w:sz w:val="18"/>
              </w:rPr>
              <w:t>MCS</w:t>
            </w:r>
          </w:p>
        </w:tc>
        <w:tc>
          <w:tcPr>
            <w:tcW w:w="5109" w:type="dxa"/>
          </w:tcPr>
          <w:p w14:paraId="73073808" w14:textId="77777777" w:rsidR="00736230" w:rsidRPr="00A31D1A" w:rsidRDefault="00736230" w:rsidP="003B0BC9">
            <w:pPr>
              <w:rPr>
                <w:rFonts w:ascii="Times New Roman" w:hAnsi="Times New Roman"/>
                <w:sz w:val="18"/>
              </w:rPr>
            </w:pPr>
            <w:r w:rsidRPr="00A31D1A">
              <w:rPr>
                <w:rFonts w:ascii="Times New Roman" w:hAnsi="Times New Roman"/>
                <w:sz w:val="18"/>
              </w:rPr>
              <w:t>NR Rel15 MCS Table</w:t>
            </w:r>
          </w:p>
        </w:tc>
      </w:tr>
      <w:tr w:rsidR="00736230" w:rsidRPr="0060539A" w14:paraId="2F07B6D4" w14:textId="77777777" w:rsidTr="00DC710D">
        <w:trPr>
          <w:trHeight w:val="20"/>
          <w:jc w:val="center"/>
        </w:trPr>
        <w:tc>
          <w:tcPr>
            <w:tcW w:w="2972" w:type="dxa"/>
          </w:tcPr>
          <w:p w14:paraId="73EBEFAA" w14:textId="77777777" w:rsidR="00736230" w:rsidRPr="00A31D1A" w:rsidRDefault="00736230" w:rsidP="003B0BC9">
            <w:pPr>
              <w:rPr>
                <w:rFonts w:ascii="Times New Roman" w:hAnsi="Times New Roman"/>
                <w:sz w:val="18"/>
              </w:rPr>
            </w:pPr>
            <w:r w:rsidRPr="00A31D1A">
              <w:rPr>
                <w:rFonts w:ascii="Times New Roman" w:hAnsi="Times New Roman"/>
                <w:b/>
                <w:bCs/>
                <w:sz w:val="18"/>
              </w:rPr>
              <w:t xml:space="preserve">MIMO </w:t>
            </w:r>
            <w:r>
              <w:rPr>
                <w:rFonts w:ascii="Times New Roman" w:hAnsi="Times New Roman"/>
                <w:b/>
                <w:bCs/>
                <w:sz w:val="18"/>
              </w:rPr>
              <w:t>reception algorithm</w:t>
            </w:r>
          </w:p>
        </w:tc>
        <w:tc>
          <w:tcPr>
            <w:tcW w:w="5109" w:type="dxa"/>
          </w:tcPr>
          <w:p w14:paraId="3D5633A3" w14:textId="77777777" w:rsidR="00736230" w:rsidRPr="00A31D1A" w:rsidRDefault="00736230" w:rsidP="003B0BC9">
            <w:pPr>
              <w:rPr>
                <w:rFonts w:ascii="Times New Roman" w:hAnsi="Times New Roman"/>
                <w:sz w:val="18"/>
              </w:rPr>
            </w:pPr>
            <w:r w:rsidRPr="00A31D1A">
              <w:rPr>
                <w:rFonts w:ascii="Times New Roman" w:hAnsi="Times New Roman"/>
                <w:sz w:val="18"/>
              </w:rPr>
              <w:t>MMSE</w:t>
            </w:r>
          </w:p>
        </w:tc>
      </w:tr>
      <w:tr w:rsidR="00736230" w:rsidRPr="0060539A" w14:paraId="59701304" w14:textId="77777777" w:rsidTr="00DC710D">
        <w:trPr>
          <w:trHeight w:val="20"/>
          <w:jc w:val="center"/>
        </w:trPr>
        <w:tc>
          <w:tcPr>
            <w:tcW w:w="2972" w:type="dxa"/>
          </w:tcPr>
          <w:p w14:paraId="55FDA8D9" w14:textId="77777777" w:rsidR="00736230" w:rsidRPr="00A31D1A" w:rsidRDefault="00736230" w:rsidP="003B0BC9">
            <w:pPr>
              <w:rPr>
                <w:rFonts w:ascii="Times New Roman" w:hAnsi="Times New Roman"/>
                <w:sz w:val="18"/>
              </w:rPr>
            </w:pPr>
            <w:r w:rsidRPr="00A31D1A">
              <w:rPr>
                <w:rFonts w:ascii="Times New Roman" w:hAnsi="Times New Roman"/>
                <w:b/>
                <w:bCs/>
                <w:sz w:val="18"/>
              </w:rPr>
              <w:t>Channel model</w:t>
            </w:r>
          </w:p>
        </w:tc>
        <w:tc>
          <w:tcPr>
            <w:tcW w:w="5109" w:type="dxa"/>
          </w:tcPr>
          <w:p w14:paraId="7F4371C2" w14:textId="77777777" w:rsidR="00736230" w:rsidRPr="00A31D1A" w:rsidRDefault="00736230" w:rsidP="003B0BC9">
            <w:pPr>
              <w:rPr>
                <w:rFonts w:ascii="Times New Roman" w:hAnsi="Times New Roman"/>
                <w:sz w:val="18"/>
              </w:rPr>
            </w:pPr>
            <w:r w:rsidRPr="00A31D1A">
              <w:rPr>
                <w:rFonts w:ascii="Times New Roman" w:hAnsi="Times New Roman"/>
                <w:sz w:val="18"/>
              </w:rPr>
              <w:t>TDL-A</w:t>
            </w:r>
          </w:p>
        </w:tc>
      </w:tr>
      <w:tr w:rsidR="0098051A" w:rsidRPr="0060539A" w14:paraId="21B3AB84" w14:textId="77777777" w:rsidTr="00DC710D">
        <w:trPr>
          <w:trHeight w:val="20"/>
          <w:jc w:val="center"/>
        </w:trPr>
        <w:tc>
          <w:tcPr>
            <w:tcW w:w="2972" w:type="dxa"/>
          </w:tcPr>
          <w:p w14:paraId="3B965DE4" w14:textId="77777777" w:rsidR="0098051A" w:rsidRPr="00A31D1A" w:rsidRDefault="0098051A" w:rsidP="0098051A">
            <w:pPr>
              <w:rPr>
                <w:rFonts w:ascii="Times New Roman" w:hAnsi="Times New Roman"/>
                <w:sz w:val="18"/>
              </w:rPr>
            </w:pPr>
            <w:r w:rsidRPr="00A31D1A">
              <w:rPr>
                <w:rFonts w:ascii="Times New Roman" w:hAnsi="Times New Roman"/>
                <w:b/>
                <w:bCs/>
                <w:sz w:val="18"/>
              </w:rPr>
              <w:t>Pre-BF RMS delay spread</w:t>
            </w:r>
          </w:p>
        </w:tc>
        <w:tc>
          <w:tcPr>
            <w:tcW w:w="5109" w:type="dxa"/>
          </w:tcPr>
          <w:p w14:paraId="129CBAB7" w14:textId="5CC64013" w:rsidR="0098051A" w:rsidRPr="00A31D1A" w:rsidRDefault="0098051A" w:rsidP="0098051A">
            <w:pPr>
              <w:rPr>
                <w:rFonts w:ascii="Times New Roman" w:hAnsi="Times New Roman"/>
                <w:sz w:val="18"/>
              </w:rPr>
            </w:pPr>
            <w:r w:rsidRPr="00530262">
              <w:rPr>
                <w:rFonts w:ascii="Times New Roman" w:hAnsi="Times New Roman"/>
                <w:sz w:val="18"/>
                <w:szCs w:val="18"/>
              </w:rPr>
              <w:t>5ns</w:t>
            </w:r>
            <w:r>
              <w:rPr>
                <w:rFonts w:ascii="Times New Roman" w:hAnsi="Times New Roman"/>
                <w:sz w:val="18"/>
                <w:szCs w:val="18"/>
              </w:rPr>
              <w:t>/10ns/20ns</w:t>
            </w:r>
          </w:p>
        </w:tc>
      </w:tr>
      <w:tr w:rsidR="0098051A" w:rsidRPr="0060539A" w14:paraId="67B9D122" w14:textId="77777777" w:rsidTr="00DC710D">
        <w:trPr>
          <w:trHeight w:val="20"/>
          <w:jc w:val="center"/>
        </w:trPr>
        <w:tc>
          <w:tcPr>
            <w:tcW w:w="2972" w:type="dxa"/>
          </w:tcPr>
          <w:p w14:paraId="04C7A0CD" w14:textId="77777777" w:rsidR="0098051A" w:rsidRPr="00A31D1A" w:rsidRDefault="0098051A" w:rsidP="0098051A">
            <w:pPr>
              <w:rPr>
                <w:rFonts w:ascii="Times New Roman" w:hAnsi="Times New Roman"/>
                <w:b/>
                <w:bCs/>
                <w:sz w:val="18"/>
              </w:rPr>
            </w:pPr>
            <w:r w:rsidRPr="00A31D1A">
              <w:rPr>
                <w:rFonts w:ascii="Times New Roman" w:hAnsi="Times New Roman"/>
                <w:b/>
                <w:bCs/>
                <w:sz w:val="18"/>
              </w:rPr>
              <w:t>RB allocation</w:t>
            </w:r>
          </w:p>
        </w:tc>
        <w:tc>
          <w:tcPr>
            <w:tcW w:w="5109" w:type="dxa"/>
          </w:tcPr>
          <w:p w14:paraId="0FB19F24" w14:textId="23A1333E" w:rsidR="0098051A" w:rsidRPr="006B6738" w:rsidRDefault="0098051A" w:rsidP="0098051A">
            <w:pPr>
              <w:rPr>
                <w:rFonts w:ascii="Times New Roman" w:hAnsi="Times New Roman"/>
                <w:sz w:val="18"/>
              </w:rPr>
            </w:pPr>
            <w:r w:rsidRPr="006B6738">
              <w:rPr>
                <w:rFonts w:ascii="Times New Roman" w:hAnsi="Times New Roman"/>
                <w:sz w:val="18"/>
              </w:rPr>
              <w:t>2GHz, i.e. 320/160 PRB for SCS of 48</w:t>
            </w:r>
            <w:r>
              <w:rPr>
                <w:rFonts w:ascii="Times New Roman" w:hAnsi="Times New Roman"/>
                <w:sz w:val="18"/>
              </w:rPr>
              <w:t>0</w:t>
            </w:r>
            <w:r w:rsidRPr="006B6738">
              <w:rPr>
                <w:rFonts w:ascii="Times New Roman" w:hAnsi="Times New Roman"/>
                <w:sz w:val="18"/>
              </w:rPr>
              <w:t>/96</w:t>
            </w:r>
            <w:r>
              <w:rPr>
                <w:rFonts w:ascii="Times New Roman" w:hAnsi="Times New Roman"/>
                <w:sz w:val="18"/>
              </w:rPr>
              <w:t>0</w:t>
            </w:r>
            <w:r w:rsidR="00382FC3">
              <w:rPr>
                <w:rFonts w:ascii="Times New Roman" w:hAnsi="Times New Roman"/>
                <w:sz w:val="18"/>
              </w:rPr>
              <w:t xml:space="preserve"> </w:t>
            </w:r>
            <w:proofErr w:type="spellStart"/>
            <w:r>
              <w:rPr>
                <w:rFonts w:ascii="Times New Roman" w:hAnsi="Times New Roman"/>
                <w:sz w:val="18"/>
              </w:rPr>
              <w:t>K</w:t>
            </w:r>
            <w:r w:rsidRPr="006B6738">
              <w:rPr>
                <w:rFonts w:ascii="Times New Roman" w:hAnsi="Times New Roman"/>
                <w:sz w:val="18"/>
              </w:rPr>
              <w:t>Hz</w:t>
            </w:r>
            <w:proofErr w:type="spellEnd"/>
            <w:r w:rsidRPr="006B6738">
              <w:rPr>
                <w:rFonts w:ascii="Times New Roman" w:hAnsi="Times New Roman"/>
                <w:sz w:val="18"/>
              </w:rPr>
              <w:t xml:space="preserve"> respectively</w:t>
            </w:r>
            <w:r>
              <w:rPr>
                <w:rFonts w:ascii="Times New Roman" w:hAnsi="Times New Roman"/>
                <w:sz w:val="18"/>
              </w:rPr>
              <w:t>.</w:t>
            </w:r>
          </w:p>
          <w:p w14:paraId="6F032BF2" w14:textId="459ECA65" w:rsidR="0098051A" w:rsidRPr="00A31D1A" w:rsidRDefault="00382FC3" w:rsidP="00716D08">
            <w:pPr>
              <w:rPr>
                <w:rFonts w:ascii="Times New Roman" w:hAnsi="Times New Roman"/>
                <w:sz w:val="18"/>
              </w:rPr>
            </w:pPr>
            <w:r>
              <w:rPr>
                <w:rFonts w:ascii="Times New Roman" w:hAnsi="Times New Roman"/>
                <w:sz w:val="18"/>
              </w:rPr>
              <w:t>4</w:t>
            </w:r>
            <w:r w:rsidRPr="006B6738">
              <w:rPr>
                <w:rFonts w:ascii="Times New Roman" w:hAnsi="Times New Roman"/>
                <w:sz w:val="18"/>
              </w:rPr>
              <w:t>00MHz</w:t>
            </w:r>
            <w:r w:rsidR="0098051A" w:rsidRPr="006B6738">
              <w:rPr>
                <w:rFonts w:ascii="Times New Roman" w:hAnsi="Times New Roman"/>
                <w:sz w:val="18"/>
              </w:rPr>
              <w:t xml:space="preserve">, i.e. </w:t>
            </w:r>
            <w:r>
              <w:rPr>
                <w:rFonts w:ascii="Times New Roman" w:hAnsi="Times New Roman"/>
                <w:sz w:val="18"/>
              </w:rPr>
              <w:t>256</w:t>
            </w:r>
            <w:r w:rsidR="0098051A" w:rsidRPr="006B6738">
              <w:rPr>
                <w:rFonts w:ascii="Times New Roman" w:hAnsi="Times New Roman"/>
                <w:sz w:val="18"/>
              </w:rPr>
              <w:t>/</w:t>
            </w:r>
            <w:r>
              <w:rPr>
                <w:rFonts w:ascii="Times New Roman" w:hAnsi="Times New Roman"/>
                <w:sz w:val="18"/>
              </w:rPr>
              <w:t>128</w:t>
            </w:r>
            <w:r w:rsidR="0098051A" w:rsidRPr="006B6738">
              <w:rPr>
                <w:rFonts w:ascii="Times New Roman" w:hAnsi="Times New Roman"/>
                <w:sz w:val="18"/>
              </w:rPr>
              <w:t>/</w:t>
            </w:r>
            <w:r>
              <w:rPr>
                <w:rFonts w:ascii="Times New Roman" w:hAnsi="Times New Roman"/>
                <w:sz w:val="18"/>
              </w:rPr>
              <w:t>64/32</w:t>
            </w:r>
            <w:r w:rsidRPr="006B6738">
              <w:rPr>
                <w:rFonts w:ascii="Times New Roman" w:hAnsi="Times New Roman"/>
                <w:sz w:val="18"/>
              </w:rPr>
              <w:t xml:space="preserve"> </w:t>
            </w:r>
            <w:r w:rsidR="0098051A" w:rsidRPr="006B6738">
              <w:rPr>
                <w:rFonts w:ascii="Times New Roman" w:hAnsi="Times New Roman"/>
                <w:sz w:val="18"/>
              </w:rPr>
              <w:t xml:space="preserve">PRB for SCS of </w:t>
            </w:r>
            <w:r>
              <w:rPr>
                <w:rFonts w:ascii="Times New Roman" w:hAnsi="Times New Roman"/>
                <w:sz w:val="18"/>
              </w:rPr>
              <w:t>120/240/480/960</w:t>
            </w:r>
            <w:r w:rsidR="0098051A" w:rsidRPr="006B6738">
              <w:rPr>
                <w:rFonts w:ascii="Times New Roman" w:hAnsi="Times New Roman"/>
                <w:sz w:val="18"/>
              </w:rPr>
              <w:t xml:space="preserve"> </w:t>
            </w:r>
            <w:proofErr w:type="spellStart"/>
            <w:r>
              <w:rPr>
                <w:rFonts w:ascii="Times New Roman" w:hAnsi="Times New Roman"/>
                <w:sz w:val="18"/>
              </w:rPr>
              <w:t>K</w:t>
            </w:r>
            <w:r w:rsidRPr="006B6738">
              <w:rPr>
                <w:rFonts w:ascii="Times New Roman" w:hAnsi="Times New Roman"/>
                <w:sz w:val="18"/>
              </w:rPr>
              <w:t>Hz</w:t>
            </w:r>
            <w:proofErr w:type="spellEnd"/>
            <w:r w:rsidRPr="006B6738">
              <w:rPr>
                <w:rFonts w:ascii="Times New Roman" w:hAnsi="Times New Roman"/>
                <w:sz w:val="18"/>
              </w:rPr>
              <w:t xml:space="preserve"> </w:t>
            </w:r>
            <w:r w:rsidR="0098051A" w:rsidRPr="006B6738">
              <w:rPr>
                <w:rFonts w:ascii="Times New Roman" w:hAnsi="Times New Roman"/>
                <w:sz w:val="18"/>
              </w:rPr>
              <w:t>respectively</w:t>
            </w:r>
            <w:r w:rsidR="0098051A">
              <w:rPr>
                <w:rFonts w:ascii="Times New Roman" w:hAnsi="Times New Roman"/>
                <w:sz w:val="18"/>
              </w:rPr>
              <w:t>.</w:t>
            </w:r>
          </w:p>
        </w:tc>
      </w:tr>
      <w:tr w:rsidR="0098051A" w:rsidRPr="0060539A" w14:paraId="06B3546B" w14:textId="77777777" w:rsidTr="00DC710D">
        <w:trPr>
          <w:trHeight w:val="20"/>
          <w:jc w:val="center"/>
        </w:trPr>
        <w:tc>
          <w:tcPr>
            <w:tcW w:w="2972" w:type="dxa"/>
          </w:tcPr>
          <w:p w14:paraId="5E98E6AF" w14:textId="77777777" w:rsidR="0098051A" w:rsidRPr="00A31D1A" w:rsidRDefault="0098051A" w:rsidP="0098051A">
            <w:pPr>
              <w:rPr>
                <w:rFonts w:ascii="Times New Roman" w:hAnsi="Times New Roman"/>
                <w:b/>
                <w:bCs/>
                <w:sz w:val="18"/>
              </w:rPr>
            </w:pPr>
            <w:r w:rsidRPr="00A31D1A">
              <w:rPr>
                <w:rFonts w:ascii="Times New Roman" w:hAnsi="Times New Roman"/>
                <w:b/>
                <w:bCs/>
                <w:sz w:val="18"/>
              </w:rPr>
              <w:t>FFT size</w:t>
            </w:r>
          </w:p>
        </w:tc>
        <w:tc>
          <w:tcPr>
            <w:tcW w:w="5109" w:type="dxa"/>
          </w:tcPr>
          <w:p w14:paraId="5E70D336" w14:textId="77C767E5" w:rsidR="0098051A" w:rsidRDefault="00382FC3" w:rsidP="0098051A">
            <w:pPr>
              <w:rPr>
                <w:rFonts w:ascii="Times New Roman" w:hAnsi="Times New Roman"/>
                <w:sz w:val="18"/>
              </w:rPr>
            </w:pPr>
            <w:r w:rsidRPr="006B6738">
              <w:rPr>
                <w:rFonts w:ascii="Times New Roman" w:hAnsi="Times New Roman"/>
                <w:sz w:val="18"/>
              </w:rPr>
              <w:t xml:space="preserve">2GHz, i.e. </w:t>
            </w:r>
            <w:r w:rsidR="0098051A" w:rsidRPr="00A31D1A">
              <w:rPr>
                <w:rFonts w:ascii="Times New Roman" w:hAnsi="Times New Roman"/>
                <w:sz w:val="18"/>
              </w:rPr>
              <w:t>4096/2048</w:t>
            </w:r>
            <w:r>
              <w:rPr>
                <w:rFonts w:ascii="Times New Roman" w:hAnsi="Times New Roman"/>
                <w:sz w:val="18"/>
              </w:rPr>
              <w:t xml:space="preserve"> </w:t>
            </w:r>
            <w:r w:rsidRPr="006B6738">
              <w:rPr>
                <w:rFonts w:ascii="Times New Roman" w:hAnsi="Times New Roman"/>
                <w:sz w:val="18"/>
              </w:rPr>
              <w:t>for SCS of 48</w:t>
            </w:r>
            <w:r>
              <w:rPr>
                <w:rFonts w:ascii="Times New Roman" w:hAnsi="Times New Roman"/>
                <w:sz w:val="18"/>
              </w:rPr>
              <w:t>0</w:t>
            </w:r>
            <w:r w:rsidRPr="006B6738">
              <w:rPr>
                <w:rFonts w:ascii="Times New Roman" w:hAnsi="Times New Roman"/>
                <w:sz w:val="18"/>
              </w:rPr>
              <w:t>/96</w:t>
            </w:r>
            <w:r>
              <w:rPr>
                <w:rFonts w:ascii="Times New Roman" w:hAnsi="Times New Roman"/>
                <w:sz w:val="18"/>
              </w:rPr>
              <w:t xml:space="preserve">0 </w:t>
            </w:r>
            <w:proofErr w:type="spellStart"/>
            <w:r>
              <w:rPr>
                <w:rFonts w:ascii="Times New Roman" w:hAnsi="Times New Roman"/>
                <w:sz w:val="18"/>
              </w:rPr>
              <w:t>K</w:t>
            </w:r>
            <w:r w:rsidRPr="006B6738">
              <w:rPr>
                <w:rFonts w:ascii="Times New Roman" w:hAnsi="Times New Roman"/>
                <w:sz w:val="18"/>
              </w:rPr>
              <w:t>Hz</w:t>
            </w:r>
            <w:proofErr w:type="spellEnd"/>
            <w:r w:rsidRPr="006B6738">
              <w:rPr>
                <w:rFonts w:ascii="Times New Roman" w:hAnsi="Times New Roman"/>
                <w:sz w:val="18"/>
              </w:rPr>
              <w:t xml:space="preserve"> respectively</w:t>
            </w:r>
            <w:r>
              <w:rPr>
                <w:rFonts w:ascii="Times New Roman" w:hAnsi="Times New Roman"/>
                <w:sz w:val="18"/>
              </w:rPr>
              <w:t>.</w:t>
            </w:r>
          </w:p>
          <w:p w14:paraId="2AD69F8B" w14:textId="4E96BC09" w:rsidR="00382FC3" w:rsidRPr="00A31D1A" w:rsidRDefault="00382FC3" w:rsidP="0098051A">
            <w:pPr>
              <w:rPr>
                <w:rFonts w:ascii="Times New Roman" w:hAnsi="Times New Roman"/>
                <w:sz w:val="18"/>
              </w:rPr>
            </w:pPr>
            <w:r>
              <w:rPr>
                <w:rFonts w:ascii="Times New Roman" w:hAnsi="Times New Roman"/>
                <w:sz w:val="18"/>
              </w:rPr>
              <w:t>400M</w:t>
            </w:r>
            <w:r w:rsidRPr="006B6738">
              <w:rPr>
                <w:rFonts w:ascii="Times New Roman" w:hAnsi="Times New Roman"/>
                <w:sz w:val="18"/>
              </w:rPr>
              <w:t>Hz, i.e.</w:t>
            </w:r>
            <w:r>
              <w:rPr>
                <w:rFonts w:ascii="Times New Roman" w:hAnsi="Times New Roman"/>
                <w:sz w:val="18"/>
              </w:rPr>
              <w:t xml:space="preserve"> </w:t>
            </w:r>
            <w:r w:rsidRPr="00A31D1A">
              <w:rPr>
                <w:rFonts w:ascii="Times New Roman" w:hAnsi="Times New Roman"/>
                <w:sz w:val="18"/>
              </w:rPr>
              <w:t>4096/2048/1024</w:t>
            </w:r>
            <w:r>
              <w:rPr>
                <w:rFonts w:ascii="Times New Roman" w:hAnsi="Times New Roman"/>
                <w:sz w:val="18"/>
              </w:rPr>
              <w:t xml:space="preserve">/512 </w:t>
            </w:r>
            <w:r w:rsidRPr="006B6738">
              <w:rPr>
                <w:rFonts w:ascii="Times New Roman" w:hAnsi="Times New Roman"/>
                <w:sz w:val="18"/>
              </w:rPr>
              <w:t xml:space="preserve">SCS of </w:t>
            </w:r>
            <w:r>
              <w:rPr>
                <w:rFonts w:ascii="Times New Roman" w:hAnsi="Times New Roman"/>
                <w:sz w:val="18"/>
              </w:rPr>
              <w:t>120/240/480/960</w:t>
            </w:r>
            <w:r w:rsidRPr="006B6738">
              <w:rPr>
                <w:rFonts w:ascii="Times New Roman" w:hAnsi="Times New Roman"/>
                <w:sz w:val="18"/>
              </w:rPr>
              <w:t xml:space="preserve"> </w:t>
            </w:r>
            <w:proofErr w:type="spellStart"/>
            <w:r>
              <w:rPr>
                <w:rFonts w:ascii="Times New Roman" w:hAnsi="Times New Roman"/>
                <w:sz w:val="18"/>
              </w:rPr>
              <w:t>K</w:t>
            </w:r>
            <w:r w:rsidRPr="006B6738">
              <w:rPr>
                <w:rFonts w:ascii="Times New Roman" w:hAnsi="Times New Roman"/>
                <w:sz w:val="18"/>
              </w:rPr>
              <w:t>Hz</w:t>
            </w:r>
            <w:proofErr w:type="spellEnd"/>
            <w:r w:rsidRPr="006B6738">
              <w:rPr>
                <w:rFonts w:ascii="Times New Roman" w:hAnsi="Times New Roman"/>
                <w:sz w:val="18"/>
              </w:rPr>
              <w:t xml:space="preserve"> respectively</w:t>
            </w:r>
            <w:r>
              <w:rPr>
                <w:rFonts w:ascii="Times New Roman" w:hAnsi="Times New Roman"/>
                <w:sz w:val="18"/>
              </w:rPr>
              <w:t>.</w:t>
            </w:r>
          </w:p>
        </w:tc>
      </w:tr>
      <w:tr w:rsidR="0098051A" w:rsidRPr="0060539A" w14:paraId="210AB404" w14:textId="77777777" w:rsidTr="00DC710D">
        <w:trPr>
          <w:trHeight w:val="20"/>
          <w:jc w:val="center"/>
        </w:trPr>
        <w:tc>
          <w:tcPr>
            <w:tcW w:w="2972" w:type="dxa"/>
          </w:tcPr>
          <w:p w14:paraId="28BA33D6" w14:textId="77777777" w:rsidR="0098051A" w:rsidRPr="00A31D1A" w:rsidRDefault="0098051A" w:rsidP="0098051A">
            <w:pPr>
              <w:rPr>
                <w:rFonts w:ascii="Times New Roman" w:hAnsi="Times New Roman"/>
                <w:b/>
                <w:bCs/>
                <w:sz w:val="18"/>
              </w:rPr>
            </w:pPr>
            <w:r w:rsidRPr="00A31D1A">
              <w:rPr>
                <w:rFonts w:ascii="Times New Roman" w:hAnsi="Times New Roman"/>
                <w:b/>
                <w:bCs/>
                <w:sz w:val="18"/>
              </w:rPr>
              <w:t>PDSCH symbol indexes</w:t>
            </w:r>
          </w:p>
        </w:tc>
        <w:tc>
          <w:tcPr>
            <w:tcW w:w="5109" w:type="dxa"/>
          </w:tcPr>
          <w:p w14:paraId="0A635D9B" w14:textId="37E9A8EA" w:rsidR="0098051A" w:rsidRPr="00A31D1A" w:rsidRDefault="00382FC3" w:rsidP="0098051A">
            <w:pPr>
              <w:rPr>
                <w:rFonts w:ascii="Times New Roman" w:hAnsi="Times New Roman"/>
                <w:sz w:val="18"/>
              </w:rPr>
            </w:pPr>
            <w:r>
              <w:rPr>
                <w:rFonts w:ascii="Times New Roman" w:hAnsi="Times New Roman"/>
                <w:sz w:val="18"/>
                <w:szCs w:val="18"/>
              </w:rPr>
              <w:t>NCP: 2</w:t>
            </w:r>
            <w:r w:rsidRPr="00530262">
              <w:rPr>
                <w:rFonts w:ascii="Times New Roman" w:hAnsi="Times New Roman"/>
                <w:sz w:val="18"/>
                <w:szCs w:val="18"/>
              </w:rPr>
              <w:t>-1</w:t>
            </w:r>
            <w:r>
              <w:rPr>
                <w:rFonts w:ascii="Times New Roman" w:hAnsi="Times New Roman"/>
                <w:sz w:val="18"/>
                <w:szCs w:val="18"/>
              </w:rPr>
              <w:t>3   ECP:2-11</w:t>
            </w:r>
          </w:p>
        </w:tc>
      </w:tr>
      <w:tr w:rsidR="0098051A" w:rsidRPr="0060539A" w14:paraId="73D33E05" w14:textId="77777777" w:rsidTr="00DC710D">
        <w:trPr>
          <w:trHeight w:val="20"/>
          <w:jc w:val="center"/>
        </w:trPr>
        <w:tc>
          <w:tcPr>
            <w:tcW w:w="2972" w:type="dxa"/>
          </w:tcPr>
          <w:p w14:paraId="32A8B37A" w14:textId="77777777" w:rsidR="0098051A" w:rsidRPr="00A31D1A" w:rsidRDefault="0098051A" w:rsidP="0098051A">
            <w:pPr>
              <w:rPr>
                <w:rFonts w:ascii="Times New Roman" w:hAnsi="Times New Roman"/>
                <w:b/>
                <w:bCs/>
                <w:sz w:val="18"/>
              </w:rPr>
            </w:pPr>
            <w:r w:rsidRPr="00A31D1A">
              <w:rPr>
                <w:rFonts w:ascii="Times New Roman" w:hAnsi="Times New Roman"/>
                <w:b/>
                <w:bCs/>
                <w:sz w:val="18"/>
              </w:rPr>
              <w:t>DMRS symbol index</w:t>
            </w:r>
          </w:p>
        </w:tc>
        <w:tc>
          <w:tcPr>
            <w:tcW w:w="5109" w:type="dxa"/>
          </w:tcPr>
          <w:p w14:paraId="0CFA27BD" w14:textId="1A01E211" w:rsidR="0098051A" w:rsidRPr="00A31D1A" w:rsidRDefault="00382FC3" w:rsidP="0098051A">
            <w:pPr>
              <w:rPr>
                <w:rFonts w:ascii="Times New Roman" w:hAnsi="Times New Roman"/>
                <w:sz w:val="18"/>
              </w:rPr>
            </w:pPr>
            <w:r>
              <w:rPr>
                <w:rFonts w:ascii="Times New Roman" w:hAnsi="Times New Roman"/>
                <w:sz w:val="18"/>
              </w:rPr>
              <w:t>2</w:t>
            </w:r>
          </w:p>
        </w:tc>
      </w:tr>
      <w:tr w:rsidR="0098051A" w:rsidRPr="0060539A" w14:paraId="72D52BE6" w14:textId="77777777" w:rsidTr="00DC710D">
        <w:trPr>
          <w:trHeight w:val="20"/>
          <w:jc w:val="center"/>
        </w:trPr>
        <w:tc>
          <w:tcPr>
            <w:tcW w:w="2972" w:type="dxa"/>
          </w:tcPr>
          <w:p w14:paraId="09FF4725" w14:textId="77777777" w:rsidR="0098051A" w:rsidRPr="00A31D1A" w:rsidRDefault="0098051A" w:rsidP="0098051A">
            <w:pPr>
              <w:rPr>
                <w:rFonts w:ascii="Times New Roman" w:hAnsi="Times New Roman"/>
                <w:b/>
                <w:bCs/>
                <w:sz w:val="18"/>
              </w:rPr>
            </w:pPr>
            <w:r w:rsidRPr="00A31D1A">
              <w:rPr>
                <w:rFonts w:ascii="Times New Roman" w:hAnsi="Times New Roman"/>
                <w:b/>
                <w:bCs/>
                <w:sz w:val="18"/>
              </w:rPr>
              <w:t>DMRS bundling size</w:t>
            </w:r>
          </w:p>
        </w:tc>
        <w:tc>
          <w:tcPr>
            <w:tcW w:w="5109" w:type="dxa"/>
          </w:tcPr>
          <w:p w14:paraId="21591DB3" w14:textId="77777777" w:rsidR="0098051A" w:rsidRPr="00A31D1A" w:rsidRDefault="0098051A" w:rsidP="0098051A">
            <w:pPr>
              <w:rPr>
                <w:rFonts w:ascii="Times New Roman" w:hAnsi="Times New Roman"/>
                <w:sz w:val="18"/>
              </w:rPr>
            </w:pPr>
            <w:r w:rsidRPr="00A31D1A">
              <w:rPr>
                <w:rFonts w:ascii="Times New Roman" w:hAnsi="Times New Roman"/>
                <w:sz w:val="18"/>
              </w:rPr>
              <w:t>4</w:t>
            </w:r>
          </w:p>
        </w:tc>
      </w:tr>
      <w:tr w:rsidR="00382FC3" w:rsidRPr="0060539A" w14:paraId="3DC3EDEA" w14:textId="77777777" w:rsidTr="00DC710D">
        <w:trPr>
          <w:trHeight w:val="20"/>
          <w:jc w:val="center"/>
        </w:trPr>
        <w:tc>
          <w:tcPr>
            <w:tcW w:w="2972" w:type="dxa"/>
          </w:tcPr>
          <w:p w14:paraId="77020885" w14:textId="77777777" w:rsidR="00382FC3" w:rsidRPr="00A31D1A" w:rsidRDefault="00382FC3" w:rsidP="00382FC3">
            <w:pPr>
              <w:rPr>
                <w:rFonts w:ascii="Times New Roman" w:hAnsi="Times New Roman"/>
                <w:b/>
                <w:bCs/>
                <w:sz w:val="18"/>
              </w:rPr>
            </w:pPr>
            <w:r w:rsidRPr="00A31D1A">
              <w:rPr>
                <w:rFonts w:ascii="Times New Roman" w:hAnsi="Times New Roman"/>
                <w:b/>
                <w:bCs/>
                <w:sz w:val="18"/>
              </w:rPr>
              <w:t>PTRS symbol indexes</w:t>
            </w:r>
          </w:p>
        </w:tc>
        <w:tc>
          <w:tcPr>
            <w:tcW w:w="5109" w:type="dxa"/>
          </w:tcPr>
          <w:p w14:paraId="240DBACC" w14:textId="554A5D79" w:rsidR="00382FC3" w:rsidRPr="00A31D1A" w:rsidRDefault="00382FC3" w:rsidP="00382FC3">
            <w:pPr>
              <w:rPr>
                <w:rFonts w:ascii="Times New Roman" w:hAnsi="Times New Roman"/>
                <w:sz w:val="18"/>
              </w:rPr>
            </w:pPr>
            <w:r>
              <w:rPr>
                <w:rFonts w:ascii="Times New Roman" w:hAnsi="Times New Roman"/>
                <w:sz w:val="18"/>
                <w:szCs w:val="18"/>
              </w:rPr>
              <w:t>NCP: 3</w:t>
            </w:r>
            <w:r w:rsidRPr="00530262">
              <w:rPr>
                <w:rFonts w:ascii="Times New Roman" w:hAnsi="Times New Roman"/>
                <w:sz w:val="18"/>
                <w:szCs w:val="18"/>
              </w:rPr>
              <w:t>-1</w:t>
            </w:r>
            <w:r>
              <w:rPr>
                <w:rFonts w:ascii="Times New Roman" w:hAnsi="Times New Roman"/>
                <w:sz w:val="18"/>
                <w:szCs w:val="18"/>
              </w:rPr>
              <w:t>3   ECP:3-11</w:t>
            </w:r>
          </w:p>
        </w:tc>
      </w:tr>
      <w:tr w:rsidR="00382FC3" w:rsidRPr="0060539A" w14:paraId="1AE4FDF5" w14:textId="77777777" w:rsidTr="00DC710D">
        <w:trPr>
          <w:trHeight w:val="20"/>
          <w:jc w:val="center"/>
        </w:trPr>
        <w:tc>
          <w:tcPr>
            <w:tcW w:w="2972" w:type="dxa"/>
          </w:tcPr>
          <w:p w14:paraId="208B00A1" w14:textId="77777777" w:rsidR="00382FC3" w:rsidRPr="00A31D1A" w:rsidRDefault="00382FC3" w:rsidP="00382FC3">
            <w:pPr>
              <w:rPr>
                <w:rFonts w:ascii="Times New Roman" w:hAnsi="Times New Roman"/>
                <w:b/>
                <w:bCs/>
                <w:sz w:val="18"/>
              </w:rPr>
            </w:pPr>
            <w:r w:rsidRPr="00A31D1A">
              <w:rPr>
                <w:rFonts w:ascii="Times New Roman" w:hAnsi="Times New Roman"/>
                <w:b/>
                <w:bCs/>
                <w:sz w:val="18"/>
              </w:rPr>
              <w:t xml:space="preserve">PTRS density </w:t>
            </w:r>
          </w:p>
        </w:tc>
        <w:tc>
          <w:tcPr>
            <w:tcW w:w="5109" w:type="dxa"/>
          </w:tcPr>
          <w:p w14:paraId="0FA3D311" w14:textId="2FE8ECFD" w:rsidR="00382FC3" w:rsidRPr="00A31D1A" w:rsidRDefault="00382FC3" w:rsidP="00382FC3">
            <w:pPr>
              <w:rPr>
                <w:rFonts w:ascii="Times New Roman" w:hAnsi="Times New Roman"/>
                <w:sz w:val="18"/>
              </w:rPr>
            </w:pPr>
            <w:r>
              <w:rPr>
                <w:rFonts w:ascii="Times New Roman" w:hAnsi="Times New Roman"/>
                <w:sz w:val="18"/>
                <w:szCs w:val="18"/>
              </w:rPr>
              <w:t xml:space="preserve">One tone per 2 </w:t>
            </w:r>
            <w:r w:rsidRPr="00530262">
              <w:rPr>
                <w:rFonts w:ascii="Times New Roman" w:hAnsi="Times New Roman"/>
                <w:sz w:val="18"/>
                <w:szCs w:val="18"/>
              </w:rPr>
              <w:t xml:space="preserve">RBs  </w:t>
            </w:r>
          </w:p>
        </w:tc>
      </w:tr>
      <w:tr w:rsidR="00382FC3" w:rsidRPr="0060539A" w14:paraId="2232A3ED" w14:textId="77777777" w:rsidTr="00DC710D">
        <w:trPr>
          <w:trHeight w:val="20"/>
          <w:jc w:val="center"/>
        </w:trPr>
        <w:tc>
          <w:tcPr>
            <w:tcW w:w="2972" w:type="dxa"/>
          </w:tcPr>
          <w:p w14:paraId="5DEF5E1E" w14:textId="77777777" w:rsidR="00382FC3" w:rsidRPr="00A31D1A" w:rsidRDefault="00382FC3" w:rsidP="00382FC3">
            <w:pPr>
              <w:rPr>
                <w:rFonts w:ascii="Times New Roman" w:hAnsi="Times New Roman"/>
                <w:b/>
                <w:bCs/>
                <w:sz w:val="18"/>
              </w:rPr>
            </w:pPr>
            <w:r w:rsidRPr="00A31D1A">
              <w:rPr>
                <w:rFonts w:ascii="Times New Roman" w:hAnsi="Times New Roman"/>
                <w:b/>
                <w:bCs/>
                <w:sz w:val="18"/>
              </w:rPr>
              <w:t>Channel code</w:t>
            </w:r>
          </w:p>
        </w:tc>
        <w:tc>
          <w:tcPr>
            <w:tcW w:w="5109" w:type="dxa"/>
          </w:tcPr>
          <w:p w14:paraId="42FA94FE" w14:textId="77777777" w:rsidR="00382FC3" w:rsidRPr="00A31D1A" w:rsidRDefault="00382FC3" w:rsidP="00382FC3">
            <w:pPr>
              <w:rPr>
                <w:rFonts w:ascii="Times New Roman" w:hAnsi="Times New Roman"/>
                <w:sz w:val="18"/>
              </w:rPr>
            </w:pPr>
            <w:r w:rsidRPr="00A31D1A">
              <w:rPr>
                <w:rFonts w:ascii="Times New Roman" w:hAnsi="Times New Roman"/>
                <w:sz w:val="18"/>
              </w:rPr>
              <w:t>LDPC</w:t>
            </w:r>
          </w:p>
        </w:tc>
      </w:tr>
      <w:tr w:rsidR="00382FC3" w:rsidRPr="0060539A" w14:paraId="368DAE97" w14:textId="77777777" w:rsidTr="00DC710D">
        <w:trPr>
          <w:trHeight w:val="20"/>
          <w:jc w:val="center"/>
        </w:trPr>
        <w:tc>
          <w:tcPr>
            <w:tcW w:w="2972" w:type="dxa"/>
          </w:tcPr>
          <w:p w14:paraId="0BC771CC" w14:textId="77777777" w:rsidR="00382FC3" w:rsidRPr="00A31D1A" w:rsidRDefault="00382FC3" w:rsidP="00382FC3">
            <w:pPr>
              <w:rPr>
                <w:rFonts w:ascii="Times New Roman" w:hAnsi="Times New Roman"/>
                <w:b/>
                <w:bCs/>
                <w:sz w:val="18"/>
              </w:rPr>
            </w:pPr>
            <w:r w:rsidRPr="00A31D1A">
              <w:rPr>
                <w:rFonts w:ascii="Times New Roman" w:hAnsi="Times New Roman"/>
                <w:b/>
                <w:bCs/>
                <w:sz w:val="18"/>
              </w:rPr>
              <w:t>Channel estimation</w:t>
            </w:r>
          </w:p>
        </w:tc>
        <w:tc>
          <w:tcPr>
            <w:tcW w:w="5109" w:type="dxa"/>
          </w:tcPr>
          <w:p w14:paraId="7D656982" w14:textId="77777777" w:rsidR="00382FC3" w:rsidRPr="00A31D1A" w:rsidRDefault="00382FC3" w:rsidP="00382FC3">
            <w:pPr>
              <w:rPr>
                <w:rFonts w:ascii="Times New Roman" w:hAnsi="Times New Roman"/>
                <w:sz w:val="18"/>
              </w:rPr>
            </w:pPr>
            <w:r w:rsidRPr="00A31D1A">
              <w:rPr>
                <w:rFonts w:ascii="Times New Roman" w:hAnsi="Times New Roman"/>
                <w:sz w:val="18"/>
              </w:rPr>
              <w:t>MMSE</w:t>
            </w:r>
          </w:p>
        </w:tc>
      </w:tr>
      <w:tr w:rsidR="00382FC3" w:rsidRPr="0060539A" w14:paraId="5E488438" w14:textId="77777777" w:rsidTr="00DC710D">
        <w:trPr>
          <w:trHeight w:val="20"/>
          <w:jc w:val="center"/>
        </w:trPr>
        <w:tc>
          <w:tcPr>
            <w:tcW w:w="2972" w:type="dxa"/>
          </w:tcPr>
          <w:p w14:paraId="746FB530" w14:textId="77777777" w:rsidR="00382FC3" w:rsidRPr="00A31D1A" w:rsidRDefault="00382FC3" w:rsidP="00382FC3">
            <w:pPr>
              <w:rPr>
                <w:rFonts w:ascii="Times New Roman" w:hAnsi="Times New Roman"/>
                <w:b/>
                <w:bCs/>
                <w:sz w:val="18"/>
              </w:rPr>
            </w:pPr>
            <w:r w:rsidRPr="00A31D1A">
              <w:rPr>
                <w:rFonts w:ascii="Times New Roman" w:hAnsi="Times New Roman"/>
                <w:b/>
                <w:bCs/>
                <w:sz w:val="18"/>
              </w:rPr>
              <w:t xml:space="preserve">Transmission mode </w:t>
            </w:r>
          </w:p>
        </w:tc>
        <w:tc>
          <w:tcPr>
            <w:tcW w:w="5109" w:type="dxa"/>
          </w:tcPr>
          <w:p w14:paraId="5DC0DCEB" w14:textId="77777777" w:rsidR="00382FC3" w:rsidRPr="004750CF" w:rsidRDefault="00382FC3" w:rsidP="00382FC3">
            <w:pPr>
              <w:rPr>
                <w:rFonts w:ascii="Times New Roman" w:hAnsi="Times New Roman"/>
                <w:sz w:val="18"/>
                <w:szCs w:val="18"/>
              </w:rPr>
            </w:pPr>
            <w:r w:rsidRPr="004750CF">
              <w:rPr>
                <w:rFonts w:ascii="Times New Roman" w:hAnsi="Times New Roman" w:hint="eastAsia"/>
                <w:sz w:val="18"/>
                <w:szCs w:val="18"/>
              </w:rPr>
              <w:t>QPSK:</w:t>
            </w:r>
            <w:r w:rsidRPr="004750CF">
              <w:rPr>
                <w:rFonts w:ascii="Times New Roman" w:hAnsi="Times New Roman"/>
                <w:sz w:val="18"/>
                <w:szCs w:val="18"/>
              </w:rPr>
              <w:t>526</w:t>
            </w:r>
            <w:r w:rsidRPr="004750CF">
              <w:rPr>
                <w:rFonts w:ascii="Times New Roman" w:hAnsi="Times New Roman" w:hint="eastAsia"/>
                <w:sz w:val="18"/>
                <w:szCs w:val="18"/>
              </w:rPr>
              <w:t>/</w:t>
            </w:r>
            <w:r w:rsidRPr="004750CF">
              <w:rPr>
                <w:rFonts w:ascii="Times New Roman" w:hAnsi="Times New Roman"/>
                <w:sz w:val="18"/>
                <w:szCs w:val="18"/>
              </w:rPr>
              <w:t>1024</w:t>
            </w:r>
            <w:r w:rsidRPr="004750CF">
              <w:rPr>
                <w:rFonts w:ascii="Times New Roman" w:hAnsi="Times New Roman" w:hint="eastAsia"/>
                <w:sz w:val="18"/>
                <w:szCs w:val="18"/>
              </w:rPr>
              <w:t xml:space="preserve">; </w:t>
            </w:r>
            <w:r w:rsidRPr="004750CF">
              <w:rPr>
                <w:rFonts w:ascii="Times New Roman" w:hAnsi="Times New Roman"/>
                <w:sz w:val="18"/>
                <w:szCs w:val="18"/>
              </w:rPr>
              <w:t>MCS 7</w:t>
            </w:r>
          </w:p>
          <w:p w14:paraId="4AE80B85" w14:textId="77777777" w:rsidR="00382FC3" w:rsidRPr="004750CF" w:rsidRDefault="00382FC3" w:rsidP="00382FC3">
            <w:pPr>
              <w:rPr>
                <w:rFonts w:ascii="Times New Roman" w:hAnsi="Times New Roman"/>
                <w:sz w:val="18"/>
                <w:szCs w:val="18"/>
              </w:rPr>
            </w:pPr>
            <w:r w:rsidRPr="004750CF">
              <w:rPr>
                <w:rFonts w:ascii="Times New Roman" w:hAnsi="Times New Roman" w:hint="eastAsia"/>
                <w:sz w:val="18"/>
                <w:szCs w:val="18"/>
              </w:rPr>
              <w:t>16QAM: 658/1024;</w:t>
            </w:r>
            <w:r w:rsidRPr="004750CF">
              <w:rPr>
                <w:rFonts w:ascii="Times New Roman" w:hAnsi="Times New Roman"/>
                <w:sz w:val="18"/>
                <w:szCs w:val="18"/>
              </w:rPr>
              <w:t xml:space="preserve"> MCS 16</w:t>
            </w:r>
          </w:p>
          <w:p w14:paraId="7C86E693" w14:textId="15D8812D" w:rsidR="00382FC3" w:rsidRPr="00A31D1A" w:rsidRDefault="00382FC3" w:rsidP="00382FC3">
            <w:pPr>
              <w:rPr>
                <w:rFonts w:ascii="Times New Roman" w:hAnsi="Times New Roman"/>
                <w:sz w:val="18"/>
              </w:rPr>
            </w:pPr>
            <w:r w:rsidRPr="004750CF">
              <w:rPr>
                <w:rFonts w:ascii="Times New Roman" w:hAnsi="Times New Roman" w:hint="eastAsia"/>
                <w:sz w:val="18"/>
                <w:szCs w:val="18"/>
              </w:rPr>
              <w:t>64QAM:666/1024</w:t>
            </w:r>
            <w:r w:rsidRPr="004750CF">
              <w:rPr>
                <w:rFonts w:ascii="Times New Roman" w:hAnsi="Times New Roman"/>
                <w:sz w:val="18"/>
                <w:szCs w:val="18"/>
              </w:rPr>
              <w:t>; MCS 22</w:t>
            </w:r>
          </w:p>
        </w:tc>
      </w:tr>
    </w:tbl>
    <w:p w14:paraId="7B0A6F3F" w14:textId="77777777" w:rsidR="00573797" w:rsidRDefault="00573797" w:rsidP="00573797">
      <w:pPr>
        <w:rPr>
          <w:rFonts w:eastAsiaTheme="minorEastAsia"/>
          <w:lang w:val="fr-FR" w:eastAsia="zh-CN"/>
        </w:rPr>
      </w:pPr>
      <w:bookmarkStart w:id="28" w:name="_Ref40348817"/>
    </w:p>
    <w:p w14:paraId="4FBA8030" w14:textId="5AF1451E" w:rsidR="006B6738" w:rsidRPr="00573797" w:rsidRDefault="006B6738" w:rsidP="00573797">
      <w:pPr>
        <w:jc w:val="center"/>
        <w:rPr>
          <w:rFonts w:eastAsiaTheme="minorEastAsia"/>
          <w:lang w:val="fr-FR" w:eastAsia="zh-CN"/>
        </w:rPr>
      </w:pPr>
      <w:bookmarkStart w:id="29" w:name="_Ref40463662"/>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5543C9">
        <w:rPr>
          <w:rFonts w:ascii="Times New Roman" w:hAnsi="Times New Roman"/>
          <w:b/>
          <w:noProof/>
          <w:sz w:val="18"/>
        </w:rPr>
        <w:t>11</w:t>
      </w:r>
      <w:r w:rsidRPr="004F06F9">
        <w:rPr>
          <w:rFonts w:ascii="Times New Roman" w:hAnsi="Times New Roman"/>
          <w:b/>
          <w:sz w:val="18"/>
        </w:rPr>
        <w:fldChar w:fldCharType="end"/>
      </w:r>
      <w:bookmarkEnd w:id="28"/>
      <w:bookmarkEnd w:id="29"/>
      <w:r w:rsidRPr="004F06F9">
        <w:rPr>
          <w:rFonts w:ascii="Times New Roman" w:hAnsi="Times New Roman"/>
          <w:sz w:val="18"/>
        </w:rPr>
        <w:tab/>
      </w:r>
      <w:r>
        <w:rPr>
          <w:rFonts w:ascii="Times New Roman" w:hAnsi="Times New Roman"/>
          <w:sz w:val="18"/>
        </w:rPr>
        <w:t xml:space="preserve">   S</w:t>
      </w:r>
      <w:r w:rsidRPr="000C1F2F">
        <w:rPr>
          <w:rFonts w:ascii="Times New Roman" w:hAnsi="Times New Roman" w:hint="eastAsia"/>
          <w:sz w:val="18"/>
        </w:rPr>
        <w:t xml:space="preserve">imulation assumption </w:t>
      </w:r>
      <w:r>
        <w:rPr>
          <w:rFonts w:ascii="Times New Roman" w:hAnsi="Times New Roman"/>
          <w:sz w:val="18"/>
        </w:rPr>
        <w:t>for I/Q imbalance effect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4059"/>
      </w:tblGrid>
      <w:tr w:rsidR="006B6738" w:rsidRPr="006478CC" w14:paraId="05FDAE85" w14:textId="77777777" w:rsidTr="006B6738">
        <w:trPr>
          <w:trHeight w:val="288"/>
          <w:jc w:val="center"/>
        </w:trPr>
        <w:tc>
          <w:tcPr>
            <w:tcW w:w="3591" w:type="dxa"/>
            <w:shd w:val="clear" w:color="auto" w:fill="8EAADB" w:themeFill="accent5" w:themeFillTint="99"/>
            <w:vAlign w:val="center"/>
          </w:tcPr>
          <w:p w14:paraId="40D494F1" w14:textId="77777777" w:rsidR="006B6738" w:rsidRPr="000C1F2F" w:rsidRDefault="006B6738" w:rsidP="006B6738">
            <w:pPr>
              <w:rPr>
                <w:rFonts w:ascii="Times New Roman" w:hAnsi="Times New Roman"/>
                <w:b/>
                <w:bCs/>
                <w:sz w:val="18"/>
              </w:rPr>
            </w:pPr>
            <w:r w:rsidRPr="000C1F2F">
              <w:rPr>
                <w:rFonts w:ascii="Times New Roman" w:hAnsi="Times New Roman"/>
                <w:b/>
                <w:bCs/>
                <w:sz w:val="18"/>
              </w:rPr>
              <w:t>Parameters</w:t>
            </w:r>
          </w:p>
        </w:tc>
        <w:tc>
          <w:tcPr>
            <w:tcW w:w="4059" w:type="dxa"/>
            <w:shd w:val="clear" w:color="auto" w:fill="8EAADB" w:themeFill="accent5" w:themeFillTint="99"/>
            <w:vAlign w:val="center"/>
          </w:tcPr>
          <w:p w14:paraId="3662C3C8" w14:textId="77777777" w:rsidR="006B6738" w:rsidRPr="000C1F2F" w:rsidRDefault="006B6738" w:rsidP="006B6738">
            <w:pPr>
              <w:rPr>
                <w:rFonts w:ascii="Times New Roman" w:hAnsi="Times New Roman"/>
                <w:b/>
                <w:bCs/>
                <w:sz w:val="18"/>
              </w:rPr>
            </w:pPr>
            <w:r w:rsidRPr="000C1F2F">
              <w:rPr>
                <w:rFonts w:ascii="Times New Roman" w:hAnsi="Times New Roman"/>
                <w:b/>
                <w:bCs/>
                <w:sz w:val="18"/>
              </w:rPr>
              <w:t>Value</w:t>
            </w:r>
            <w:r w:rsidRPr="000C1F2F" w:rsidDel="00BE7AB2">
              <w:rPr>
                <w:rFonts w:ascii="Times New Roman" w:hAnsi="Times New Roman"/>
                <w:b/>
                <w:bCs/>
                <w:sz w:val="18"/>
              </w:rPr>
              <w:t xml:space="preserve"> </w:t>
            </w:r>
          </w:p>
        </w:tc>
      </w:tr>
      <w:tr w:rsidR="006B6738" w:rsidRPr="00B814A6" w14:paraId="2532C0AB" w14:textId="77777777" w:rsidTr="006B6738">
        <w:trPr>
          <w:trHeight w:val="246"/>
          <w:jc w:val="center"/>
        </w:trPr>
        <w:tc>
          <w:tcPr>
            <w:tcW w:w="3591" w:type="dxa"/>
            <w:shd w:val="clear" w:color="auto" w:fill="auto"/>
          </w:tcPr>
          <w:p w14:paraId="701CD624" w14:textId="474E1AE9"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Carrier frequency</w:t>
            </w:r>
          </w:p>
        </w:tc>
        <w:tc>
          <w:tcPr>
            <w:tcW w:w="4059" w:type="dxa"/>
            <w:shd w:val="clear" w:color="auto" w:fill="auto"/>
          </w:tcPr>
          <w:p w14:paraId="1D501B44" w14:textId="1E218434"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60 GHz</w:t>
            </w:r>
          </w:p>
        </w:tc>
      </w:tr>
      <w:tr w:rsidR="006B6738" w:rsidRPr="00B814A6" w14:paraId="54B90FFF" w14:textId="77777777" w:rsidTr="006B6738">
        <w:trPr>
          <w:trHeight w:val="253"/>
          <w:jc w:val="center"/>
        </w:trPr>
        <w:tc>
          <w:tcPr>
            <w:tcW w:w="3591" w:type="dxa"/>
          </w:tcPr>
          <w:p w14:paraId="2716261B" w14:textId="623B6CD5"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Waveform</w:t>
            </w:r>
          </w:p>
        </w:tc>
        <w:tc>
          <w:tcPr>
            <w:tcW w:w="4059" w:type="dxa"/>
          </w:tcPr>
          <w:p w14:paraId="17C0A650" w14:textId="3481816E"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CP-OFDM</w:t>
            </w:r>
          </w:p>
        </w:tc>
      </w:tr>
      <w:tr w:rsidR="006B6738" w:rsidRPr="00B814A6" w14:paraId="48D9038A" w14:textId="77777777" w:rsidTr="006B6738">
        <w:trPr>
          <w:trHeight w:val="246"/>
          <w:jc w:val="center"/>
        </w:trPr>
        <w:tc>
          <w:tcPr>
            <w:tcW w:w="3591" w:type="dxa"/>
          </w:tcPr>
          <w:p w14:paraId="5AA787AC" w14:textId="60CA9D45"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Antenna configuration</w:t>
            </w:r>
          </w:p>
        </w:tc>
        <w:tc>
          <w:tcPr>
            <w:tcW w:w="4059" w:type="dxa"/>
          </w:tcPr>
          <w:p w14:paraId="680CA9BF" w14:textId="1C94C120"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TDL-A: 2T2R</w:t>
            </w:r>
          </w:p>
        </w:tc>
      </w:tr>
      <w:tr w:rsidR="006B6738" w:rsidRPr="00B814A6" w14:paraId="7C48E7B5" w14:textId="77777777" w:rsidTr="006B6738">
        <w:trPr>
          <w:trHeight w:val="253"/>
          <w:jc w:val="center"/>
        </w:trPr>
        <w:tc>
          <w:tcPr>
            <w:tcW w:w="3591" w:type="dxa"/>
          </w:tcPr>
          <w:p w14:paraId="4869A856" w14:textId="504B6C8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MIMO Layer</w:t>
            </w:r>
          </w:p>
        </w:tc>
        <w:tc>
          <w:tcPr>
            <w:tcW w:w="4059" w:type="dxa"/>
          </w:tcPr>
          <w:p w14:paraId="186BD7F7" w14:textId="4223CDAD"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1</w:t>
            </w:r>
          </w:p>
        </w:tc>
      </w:tr>
      <w:tr w:rsidR="006B6738" w:rsidRPr="00B814A6" w14:paraId="181288B4" w14:textId="77777777" w:rsidTr="006B6738">
        <w:trPr>
          <w:trHeight w:val="246"/>
          <w:jc w:val="center"/>
        </w:trPr>
        <w:tc>
          <w:tcPr>
            <w:tcW w:w="3591" w:type="dxa"/>
          </w:tcPr>
          <w:p w14:paraId="13EE07D0" w14:textId="08809B57"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Subcarrier spacing</w:t>
            </w:r>
          </w:p>
        </w:tc>
        <w:tc>
          <w:tcPr>
            <w:tcW w:w="4059" w:type="dxa"/>
          </w:tcPr>
          <w:p w14:paraId="2DAE702F" w14:textId="178D77A8" w:rsidR="006B6738" w:rsidRPr="000C1F2F" w:rsidRDefault="00726D38" w:rsidP="006B6738">
            <w:pPr>
              <w:pStyle w:val="a0"/>
              <w:tabs>
                <w:tab w:val="left" w:pos="0"/>
                <w:tab w:val="left" w:pos="540"/>
              </w:tabs>
              <w:spacing w:after="0"/>
              <w:contextualSpacing/>
              <w:rPr>
                <w:rFonts w:ascii="Times New Roman" w:eastAsia="Times New Roman" w:hAnsi="Times New Roman"/>
                <w:sz w:val="18"/>
              </w:rPr>
            </w:pPr>
            <w:r>
              <w:rPr>
                <w:rFonts w:ascii="Times New Roman" w:hAnsi="Times New Roman"/>
                <w:sz w:val="18"/>
              </w:rPr>
              <w:t xml:space="preserve">960 </w:t>
            </w:r>
            <w:proofErr w:type="spellStart"/>
            <w:r>
              <w:rPr>
                <w:rFonts w:ascii="Times New Roman" w:hAnsi="Times New Roman"/>
                <w:sz w:val="18"/>
              </w:rPr>
              <w:t>KHz</w:t>
            </w:r>
            <w:proofErr w:type="spellEnd"/>
          </w:p>
        </w:tc>
      </w:tr>
      <w:tr w:rsidR="006B6738" w:rsidRPr="00B814A6" w14:paraId="6E27E31E" w14:textId="77777777" w:rsidTr="006B6738">
        <w:trPr>
          <w:trHeight w:val="246"/>
          <w:jc w:val="center"/>
        </w:trPr>
        <w:tc>
          <w:tcPr>
            <w:tcW w:w="3591" w:type="dxa"/>
          </w:tcPr>
          <w:p w14:paraId="1A131BC3" w14:textId="14AD3437"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Phase noise model</w:t>
            </w:r>
          </w:p>
        </w:tc>
        <w:tc>
          <w:tcPr>
            <w:tcW w:w="4059" w:type="dxa"/>
          </w:tcPr>
          <w:p w14:paraId="6A1CCE6C" w14:textId="77881CA7"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TR38.803 Example 2</w:t>
            </w:r>
          </w:p>
        </w:tc>
      </w:tr>
      <w:tr w:rsidR="006B6738" w:rsidRPr="00B814A6" w14:paraId="15FD59EC" w14:textId="77777777" w:rsidTr="006B6738">
        <w:trPr>
          <w:trHeight w:val="253"/>
          <w:jc w:val="center"/>
        </w:trPr>
        <w:tc>
          <w:tcPr>
            <w:tcW w:w="3591" w:type="dxa"/>
          </w:tcPr>
          <w:p w14:paraId="0B40E698" w14:textId="5555BED0"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MCS</w:t>
            </w:r>
          </w:p>
        </w:tc>
        <w:tc>
          <w:tcPr>
            <w:tcW w:w="4059" w:type="dxa"/>
          </w:tcPr>
          <w:p w14:paraId="53DB0FE3" w14:textId="134D9623"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NR Rel15 MCS Table</w:t>
            </w:r>
          </w:p>
        </w:tc>
      </w:tr>
      <w:tr w:rsidR="006B6738" w:rsidRPr="00B814A6" w14:paraId="5236C971" w14:textId="77777777" w:rsidTr="006B6738">
        <w:trPr>
          <w:trHeight w:val="246"/>
          <w:jc w:val="center"/>
        </w:trPr>
        <w:tc>
          <w:tcPr>
            <w:tcW w:w="3591" w:type="dxa"/>
          </w:tcPr>
          <w:p w14:paraId="336F8023" w14:textId="728D0C39"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 xml:space="preserve">MIMO </w:t>
            </w:r>
            <w:r>
              <w:rPr>
                <w:rFonts w:ascii="Times New Roman" w:hAnsi="Times New Roman"/>
                <w:b/>
                <w:bCs/>
                <w:sz w:val="18"/>
              </w:rPr>
              <w:t>reception algorithm</w:t>
            </w:r>
          </w:p>
        </w:tc>
        <w:tc>
          <w:tcPr>
            <w:tcW w:w="4059" w:type="dxa"/>
          </w:tcPr>
          <w:p w14:paraId="57938A8B" w14:textId="28984728"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MMSE</w:t>
            </w:r>
          </w:p>
        </w:tc>
      </w:tr>
      <w:tr w:rsidR="006B6738" w:rsidRPr="00B814A6" w14:paraId="5377AAA0" w14:textId="77777777" w:rsidTr="006B6738">
        <w:trPr>
          <w:trHeight w:val="253"/>
          <w:jc w:val="center"/>
        </w:trPr>
        <w:tc>
          <w:tcPr>
            <w:tcW w:w="3591" w:type="dxa"/>
          </w:tcPr>
          <w:p w14:paraId="1ADAD0D1" w14:textId="01AAE8F0"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Channel model</w:t>
            </w:r>
          </w:p>
        </w:tc>
        <w:tc>
          <w:tcPr>
            <w:tcW w:w="4059" w:type="dxa"/>
          </w:tcPr>
          <w:p w14:paraId="57899075" w14:textId="4A236E73"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TDL-A</w:t>
            </w:r>
          </w:p>
        </w:tc>
      </w:tr>
      <w:tr w:rsidR="006B6738" w:rsidRPr="00B814A6" w14:paraId="45AC326F" w14:textId="77777777" w:rsidTr="006B6738">
        <w:trPr>
          <w:trHeight w:val="246"/>
          <w:jc w:val="center"/>
        </w:trPr>
        <w:tc>
          <w:tcPr>
            <w:tcW w:w="3591" w:type="dxa"/>
          </w:tcPr>
          <w:p w14:paraId="30D998F6" w14:textId="5AFE2C2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Pre-BF RMS delay spread</w:t>
            </w:r>
          </w:p>
        </w:tc>
        <w:tc>
          <w:tcPr>
            <w:tcW w:w="4059" w:type="dxa"/>
          </w:tcPr>
          <w:p w14:paraId="26CDF13B" w14:textId="3891BF96"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5ns</w:t>
            </w:r>
          </w:p>
        </w:tc>
      </w:tr>
      <w:tr w:rsidR="006B6738" w:rsidRPr="00B814A6" w14:paraId="55C9A301" w14:textId="77777777" w:rsidTr="006B6738">
        <w:trPr>
          <w:trHeight w:val="253"/>
          <w:jc w:val="center"/>
        </w:trPr>
        <w:tc>
          <w:tcPr>
            <w:tcW w:w="3591" w:type="dxa"/>
          </w:tcPr>
          <w:p w14:paraId="7A17A988" w14:textId="38C5417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RB allocation</w:t>
            </w:r>
          </w:p>
        </w:tc>
        <w:tc>
          <w:tcPr>
            <w:tcW w:w="4059" w:type="dxa"/>
          </w:tcPr>
          <w:p w14:paraId="78CFC51B" w14:textId="555F51FC" w:rsidR="006B6738" w:rsidRPr="000C1F2F" w:rsidRDefault="006B6738" w:rsidP="00443FB1">
            <w:pPr>
              <w:rPr>
                <w:rFonts w:ascii="Times New Roman" w:hAnsi="Times New Roman"/>
                <w:sz w:val="18"/>
              </w:rPr>
            </w:pPr>
            <w:r w:rsidRPr="006B6738">
              <w:rPr>
                <w:rFonts w:ascii="Times New Roman" w:hAnsi="Times New Roman"/>
                <w:sz w:val="18"/>
              </w:rPr>
              <w:t>2</w:t>
            </w:r>
            <w:r w:rsidR="003D41C2">
              <w:rPr>
                <w:rFonts w:ascii="Times New Roman" w:hAnsi="Times New Roman"/>
                <w:sz w:val="18"/>
              </w:rPr>
              <w:t xml:space="preserve"> </w:t>
            </w:r>
            <w:r w:rsidRPr="006B6738">
              <w:rPr>
                <w:rFonts w:ascii="Times New Roman" w:hAnsi="Times New Roman"/>
                <w:sz w:val="18"/>
              </w:rPr>
              <w:t>GHz</w:t>
            </w:r>
          </w:p>
        </w:tc>
      </w:tr>
      <w:tr w:rsidR="006B6738" w:rsidRPr="00B814A6" w14:paraId="09601EC6" w14:textId="77777777" w:rsidTr="006B6738">
        <w:trPr>
          <w:trHeight w:val="246"/>
          <w:jc w:val="center"/>
        </w:trPr>
        <w:tc>
          <w:tcPr>
            <w:tcW w:w="3591" w:type="dxa"/>
          </w:tcPr>
          <w:p w14:paraId="337F437E" w14:textId="424D9B45"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FFT size</w:t>
            </w:r>
          </w:p>
        </w:tc>
        <w:tc>
          <w:tcPr>
            <w:tcW w:w="4059" w:type="dxa"/>
          </w:tcPr>
          <w:p w14:paraId="344D025B" w14:textId="44D90D62" w:rsidR="006B6738" w:rsidRPr="000C1F2F" w:rsidRDefault="003D41C2" w:rsidP="006B6738">
            <w:pPr>
              <w:pStyle w:val="a0"/>
              <w:tabs>
                <w:tab w:val="left" w:pos="0"/>
                <w:tab w:val="left" w:pos="540"/>
              </w:tabs>
              <w:spacing w:after="0"/>
              <w:contextualSpacing/>
              <w:rPr>
                <w:rFonts w:ascii="Times New Roman" w:eastAsia="Times New Roman" w:hAnsi="Times New Roman"/>
                <w:sz w:val="18"/>
              </w:rPr>
            </w:pPr>
            <w:r>
              <w:rPr>
                <w:rFonts w:ascii="Times New Roman" w:hAnsi="Times New Roman"/>
                <w:sz w:val="18"/>
              </w:rPr>
              <w:t>2048</w:t>
            </w:r>
          </w:p>
        </w:tc>
      </w:tr>
      <w:tr w:rsidR="006B6738" w:rsidRPr="00B814A6" w14:paraId="11871CCE" w14:textId="77777777" w:rsidTr="006B6738">
        <w:trPr>
          <w:trHeight w:val="253"/>
          <w:jc w:val="center"/>
        </w:trPr>
        <w:tc>
          <w:tcPr>
            <w:tcW w:w="3591" w:type="dxa"/>
          </w:tcPr>
          <w:p w14:paraId="478950DF" w14:textId="0B7A15D8"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PDSCH symbol indexes</w:t>
            </w:r>
          </w:p>
        </w:tc>
        <w:tc>
          <w:tcPr>
            <w:tcW w:w="4059" w:type="dxa"/>
          </w:tcPr>
          <w:p w14:paraId="79F044AA" w14:textId="55E34476" w:rsidR="006B6738" w:rsidRPr="000C1F2F" w:rsidRDefault="003D41C2" w:rsidP="006B6738">
            <w:pPr>
              <w:pStyle w:val="a0"/>
              <w:tabs>
                <w:tab w:val="left" w:pos="0"/>
                <w:tab w:val="left" w:pos="540"/>
              </w:tabs>
              <w:spacing w:after="0"/>
              <w:contextualSpacing/>
              <w:rPr>
                <w:rFonts w:ascii="Times New Roman" w:eastAsia="Times New Roman" w:hAnsi="Times New Roman"/>
                <w:sz w:val="18"/>
              </w:rPr>
            </w:pPr>
            <w:r>
              <w:rPr>
                <w:rFonts w:ascii="Times New Roman" w:hAnsi="Times New Roman"/>
                <w:sz w:val="18"/>
              </w:rPr>
              <w:t>2-13</w:t>
            </w:r>
          </w:p>
        </w:tc>
      </w:tr>
      <w:tr w:rsidR="006B6738" w:rsidRPr="00B814A6" w14:paraId="1CC466C1" w14:textId="77777777" w:rsidTr="006B6738">
        <w:trPr>
          <w:trHeight w:val="246"/>
          <w:jc w:val="center"/>
        </w:trPr>
        <w:tc>
          <w:tcPr>
            <w:tcW w:w="3591" w:type="dxa"/>
          </w:tcPr>
          <w:p w14:paraId="0768C5CF" w14:textId="1E175683"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DMRS symbol index</w:t>
            </w:r>
          </w:p>
        </w:tc>
        <w:tc>
          <w:tcPr>
            <w:tcW w:w="4059" w:type="dxa"/>
          </w:tcPr>
          <w:p w14:paraId="597947CD" w14:textId="0AC6573C" w:rsidR="006B6738" w:rsidRPr="000C1F2F" w:rsidRDefault="003D41C2" w:rsidP="006B6738">
            <w:pPr>
              <w:pStyle w:val="a0"/>
              <w:tabs>
                <w:tab w:val="left" w:pos="0"/>
                <w:tab w:val="left" w:pos="540"/>
              </w:tabs>
              <w:spacing w:after="0"/>
              <w:contextualSpacing/>
              <w:rPr>
                <w:rFonts w:ascii="Times New Roman" w:eastAsia="Times New Roman" w:hAnsi="Times New Roman"/>
                <w:sz w:val="18"/>
              </w:rPr>
            </w:pPr>
            <w:r>
              <w:rPr>
                <w:rFonts w:ascii="Times New Roman" w:hAnsi="Times New Roman"/>
                <w:sz w:val="18"/>
              </w:rPr>
              <w:t>2</w:t>
            </w:r>
          </w:p>
        </w:tc>
      </w:tr>
      <w:tr w:rsidR="006B6738" w:rsidRPr="00B814A6" w14:paraId="176907B7" w14:textId="77777777" w:rsidTr="006B6738">
        <w:trPr>
          <w:trHeight w:val="253"/>
          <w:jc w:val="center"/>
        </w:trPr>
        <w:tc>
          <w:tcPr>
            <w:tcW w:w="3591" w:type="dxa"/>
          </w:tcPr>
          <w:p w14:paraId="35A6C771" w14:textId="002E7BF6"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DMRS bundling size</w:t>
            </w:r>
          </w:p>
        </w:tc>
        <w:tc>
          <w:tcPr>
            <w:tcW w:w="4059" w:type="dxa"/>
          </w:tcPr>
          <w:p w14:paraId="5A3DFEE9" w14:textId="0ED6D5EF"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4</w:t>
            </w:r>
          </w:p>
        </w:tc>
      </w:tr>
      <w:tr w:rsidR="006B6738" w:rsidRPr="00B814A6" w14:paraId="5597B885" w14:textId="77777777" w:rsidTr="006B6738">
        <w:trPr>
          <w:trHeight w:val="45"/>
          <w:jc w:val="center"/>
        </w:trPr>
        <w:tc>
          <w:tcPr>
            <w:tcW w:w="3591" w:type="dxa"/>
          </w:tcPr>
          <w:p w14:paraId="3359AD81" w14:textId="5DBC237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PTRS symbol indexes</w:t>
            </w:r>
          </w:p>
        </w:tc>
        <w:tc>
          <w:tcPr>
            <w:tcW w:w="4059" w:type="dxa"/>
          </w:tcPr>
          <w:p w14:paraId="12620648" w14:textId="760D4FA4" w:rsidR="006B6738" w:rsidRPr="000C1F2F" w:rsidRDefault="003D41C2" w:rsidP="006B6738">
            <w:pPr>
              <w:pStyle w:val="a0"/>
              <w:tabs>
                <w:tab w:val="left" w:pos="0"/>
                <w:tab w:val="left" w:pos="540"/>
              </w:tabs>
              <w:spacing w:after="0"/>
              <w:contextualSpacing/>
              <w:rPr>
                <w:rFonts w:ascii="Times New Roman" w:eastAsia="Times New Roman" w:hAnsi="Times New Roman"/>
                <w:sz w:val="18"/>
              </w:rPr>
            </w:pPr>
            <w:r>
              <w:rPr>
                <w:rFonts w:ascii="Times New Roman" w:hAnsi="Times New Roman"/>
                <w:sz w:val="18"/>
              </w:rPr>
              <w:t>3-13</w:t>
            </w:r>
          </w:p>
        </w:tc>
      </w:tr>
      <w:tr w:rsidR="006B6738" w:rsidRPr="00B814A6" w14:paraId="5BE52C16" w14:textId="77777777" w:rsidTr="006B6738">
        <w:trPr>
          <w:trHeight w:val="45"/>
          <w:jc w:val="center"/>
        </w:trPr>
        <w:tc>
          <w:tcPr>
            <w:tcW w:w="3591" w:type="dxa"/>
          </w:tcPr>
          <w:p w14:paraId="13D5A253" w14:textId="5313C644"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 xml:space="preserve">PTRS density </w:t>
            </w:r>
          </w:p>
        </w:tc>
        <w:tc>
          <w:tcPr>
            <w:tcW w:w="4059" w:type="dxa"/>
          </w:tcPr>
          <w:p w14:paraId="05C118E8" w14:textId="2D8A625F" w:rsidR="006B6738" w:rsidRPr="000C1F2F" w:rsidRDefault="006B6738" w:rsidP="00997C1A">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 xml:space="preserve">One </w:t>
            </w:r>
            <w:r>
              <w:rPr>
                <w:rFonts w:ascii="Times New Roman" w:hAnsi="Times New Roman"/>
                <w:sz w:val="18"/>
              </w:rPr>
              <w:t xml:space="preserve">tone per 2 </w:t>
            </w:r>
            <w:r w:rsidRPr="00A31D1A">
              <w:rPr>
                <w:rFonts w:ascii="Times New Roman" w:hAnsi="Times New Roman"/>
                <w:sz w:val="18"/>
              </w:rPr>
              <w:t>RBs</w:t>
            </w:r>
          </w:p>
        </w:tc>
      </w:tr>
      <w:tr w:rsidR="006B6738" w:rsidRPr="00B814A6" w14:paraId="0CAE0986" w14:textId="77777777" w:rsidTr="006B6738">
        <w:trPr>
          <w:trHeight w:val="45"/>
          <w:jc w:val="center"/>
        </w:trPr>
        <w:tc>
          <w:tcPr>
            <w:tcW w:w="3591" w:type="dxa"/>
          </w:tcPr>
          <w:p w14:paraId="7C75DCED" w14:textId="6F14D71C"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Channel code</w:t>
            </w:r>
          </w:p>
        </w:tc>
        <w:tc>
          <w:tcPr>
            <w:tcW w:w="4059" w:type="dxa"/>
          </w:tcPr>
          <w:p w14:paraId="50A95EFE" w14:textId="0D8D3BFF"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LDPC</w:t>
            </w:r>
          </w:p>
        </w:tc>
      </w:tr>
      <w:tr w:rsidR="006B6738" w:rsidRPr="00B814A6" w14:paraId="4301FA3D" w14:textId="77777777" w:rsidTr="006B6738">
        <w:trPr>
          <w:trHeight w:val="45"/>
          <w:jc w:val="center"/>
        </w:trPr>
        <w:tc>
          <w:tcPr>
            <w:tcW w:w="3591" w:type="dxa"/>
          </w:tcPr>
          <w:p w14:paraId="307581F0" w14:textId="7E434B9F"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Channel estimation</w:t>
            </w:r>
          </w:p>
        </w:tc>
        <w:tc>
          <w:tcPr>
            <w:tcW w:w="4059" w:type="dxa"/>
          </w:tcPr>
          <w:p w14:paraId="27069800" w14:textId="76B9167C"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MMSE</w:t>
            </w:r>
          </w:p>
        </w:tc>
      </w:tr>
      <w:tr w:rsidR="006B6738" w:rsidRPr="00B814A6" w14:paraId="40F68D1F" w14:textId="77777777" w:rsidTr="006B6738">
        <w:trPr>
          <w:trHeight w:val="45"/>
          <w:jc w:val="center"/>
        </w:trPr>
        <w:tc>
          <w:tcPr>
            <w:tcW w:w="3591" w:type="dxa"/>
          </w:tcPr>
          <w:p w14:paraId="78A3B62D" w14:textId="35A0797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lastRenderedPageBreak/>
              <w:t xml:space="preserve">Transmission mode </w:t>
            </w:r>
          </w:p>
        </w:tc>
        <w:tc>
          <w:tcPr>
            <w:tcW w:w="4059" w:type="dxa"/>
          </w:tcPr>
          <w:p w14:paraId="3B90E6E4" w14:textId="4225620A"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QPSK:</w:t>
            </w:r>
            <w:r w:rsidR="003D41C2">
              <w:rPr>
                <w:rFonts w:ascii="Times New Roman" w:hAnsi="Times New Roman"/>
                <w:sz w:val="18"/>
              </w:rPr>
              <w:t>526/1024</w:t>
            </w:r>
            <w:r w:rsidRPr="00A31D1A">
              <w:rPr>
                <w:rFonts w:ascii="Times New Roman" w:hAnsi="Times New Roman"/>
                <w:sz w:val="18"/>
              </w:rPr>
              <w:t xml:space="preserve">; 16QAM: </w:t>
            </w:r>
            <w:r w:rsidR="003D41C2">
              <w:rPr>
                <w:rFonts w:ascii="Times New Roman" w:hAnsi="Times New Roman"/>
                <w:sz w:val="18"/>
              </w:rPr>
              <w:t>658/1024</w:t>
            </w:r>
            <w:r w:rsidRPr="00A31D1A">
              <w:rPr>
                <w:rFonts w:ascii="Times New Roman" w:hAnsi="Times New Roman"/>
                <w:sz w:val="18"/>
              </w:rPr>
              <w:t>; 64QAM:</w:t>
            </w:r>
            <w:r w:rsidR="003D41C2">
              <w:rPr>
                <w:rFonts w:ascii="Times New Roman" w:hAnsi="Times New Roman"/>
                <w:sz w:val="18"/>
              </w:rPr>
              <w:t>666/1024</w:t>
            </w:r>
          </w:p>
        </w:tc>
      </w:tr>
      <w:tr w:rsidR="00997C1A" w:rsidRPr="00B814A6" w14:paraId="1B45AADB" w14:textId="77777777" w:rsidTr="006B6738">
        <w:trPr>
          <w:trHeight w:val="45"/>
          <w:jc w:val="center"/>
        </w:trPr>
        <w:tc>
          <w:tcPr>
            <w:tcW w:w="3591" w:type="dxa"/>
          </w:tcPr>
          <w:p w14:paraId="7DFDF3F7" w14:textId="0F6840CB" w:rsidR="00997C1A" w:rsidRPr="00997C1A" w:rsidRDefault="00997C1A" w:rsidP="006B6738">
            <w:pPr>
              <w:pStyle w:val="a0"/>
              <w:tabs>
                <w:tab w:val="left" w:pos="0"/>
                <w:tab w:val="left" w:pos="540"/>
              </w:tabs>
              <w:spacing w:after="0"/>
              <w:contextualSpacing/>
              <w:rPr>
                <w:rFonts w:ascii="Times New Roman" w:eastAsiaTheme="minorEastAsia" w:hAnsi="Times New Roman"/>
                <w:b/>
                <w:bCs/>
                <w:sz w:val="18"/>
                <w:lang w:eastAsia="zh-CN"/>
              </w:rPr>
            </w:pPr>
            <w:r>
              <w:rPr>
                <w:rFonts w:ascii="Times New Roman" w:eastAsiaTheme="minorEastAsia" w:hAnsi="Times New Roman" w:hint="eastAsia"/>
                <w:b/>
                <w:bCs/>
                <w:sz w:val="18"/>
                <w:lang w:eastAsia="zh-CN"/>
              </w:rPr>
              <w:t>S</w:t>
            </w:r>
            <w:r>
              <w:rPr>
                <w:rFonts w:ascii="Times New Roman" w:eastAsiaTheme="minorEastAsia" w:hAnsi="Times New Roman"/>
                <w:b/>
                <w:bCs/>
                <w:sz w:val="18"/>
                <w:lang w:eastAsia="zh-CN"/>
              </w:rPr>
              <w:t>ideband suppression on I/Q imbalance</w:t>
            </w:r>
          </w:p>
        </w:tc>
        <w:tc>
          <w:tcPr>
            <w:tcW w:w="4059" w:type="dxa"/>
          </w:tcPr>
          <w:p w14:paraId="128534C2" w14:textId="2F2EE337" w:rsidR="00997C1A" w:rsidRPr="00997C1A" w:rsidRDefault="003D41C2" w:rsidP="006B6738">
            <w:pPr>
              <w:pStyle w:val="a0"/>
              <w:tabs>
                <w:tab w:val="left" w:pos="0"/>
                <w:tab w:val="left" w:pos="540"/>
              </w:tabs>
              <w:spacing w:after="0"/>
              <w:contextualSpacing/>
              <w:rPr>
                <w:rFonts w:ascii="Times New Roman" w:eastAsiaTheme="minorEastAsia" w:hAnsi="Times New Roman"/>
                <w:sz w:val="18"/>
                <w:lang w:eastAsia="zh-CN"/>
              </w:rPr>
            </w:pPr>
            <w:r>
              <w:rPr>
                <w:rFonts w:ascii="Times New Roman" w:hAnsi="Times New Roman"/>
                <w:sz w:val="18"/>
              </w:rPr>
              <w:t>-20.01</w:t>
            </w:r>
            <w:r w:rsidR="00997C1A">
              <w:rPr>
                <w:rFonts w:ascii="Times New Roman" w:eastAsiaTheme="minorEastAsia" w:hAnsi="Times New Roman" w:hint="eastAsia"/>
                <w:sz w:val="18"/>
                <w:lang w:eastAsia="zh-CN"/>
              </w:rPr>
              <w:t>/</w:t>
            </w:r>
            <w:r w:rsidR="00997C1A">
              <w:rPr>
                <w:rFonts w:ascii="Times New Roman" w:eastAsiaTheme="minorEastAsia" w:hAnsi="Times New Roman"/>
                <w:sz w:val="18"/>
                <w:lang w:eastAsia="zh-CN"/>
              </w:rPr>
              <w:t xml:space="preserve">-30.44/-25.98 </w:t>
            </w:r>
            <w:proofErr w:type="spellStart"/>
            <w:r w:rsidR="00997C1A">
              <w:rPr>
                <w:rFonts w:ascii="Times New Roman" w:eastAsiaTheme="minorEastAsia" w:hAnsi="Times New Roman"/>
                <w:sz w:val="18"/>
                <w:lang w:eastAsia="zh-CN"/>
              </w:rPr>
              <w:t>dBc</w:t>
            </w:r>
            <w:proofErr w:type="spellEnd"/>
          </w:p>
        </w:tc>
      </w:tr>
    </w:tbl>
    <w:p w14:paraId="7355D93C" w14:textId="04A5BFBB" w:rsidR="006B6738" w:rsidRDefault="006B6738">
      <w:pPr>
        <w:rPr>
          <w:rFonts w:eastAsiaTheme="minorEastAsia"/>
          <w:lang w:val="fr-FR" w:eastAsia="zh-CN"/>
        </w:rPr>
      </w:pPr>
    </w:p>
    <w:p w14:paraId="01A83FE4" w14:textId="183130C7" w:rsidR="000C1F2F" w:rsidRDefault="000C1F2F" w:rsidP="000C1F2F">
      <w:pPr>
        <w:pStyle w:val="a0"/>
        <w:jc w:val="center"/>
        <w:rPr>
          <w:rFonts w:eastAsiaTheme="minorEastAsia"/>
          <w:kern w:val="2"/>
          <w:szCs w:val="20"/>
          <w:lang w:eastAsia="zh-CN"/>
        </w:rPr>
      </w:pPr>
      <w:bookmarkStart w:id="30" w:name="_Ref40284891"/>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5543C9">
        <w:rPr>
          <w:rFonts w:ascii="Times New Roman" w:hAnsi="Times New Roman"/>
          <w:b/>
          <w:noProof/>
          <w:sz w:val="18"/>
        </w:rPr>
        <w:t>12</w:t>
      </w:r>
      <w:r w:rsidRPr="004F06F9">
        <w:rPr>
          <w:rFonts w:ascii="Times New Roman" w:hAnsi="Times New Roman"/>
          <w:b/>
          <w:sz w:val="18"/>
        </w:rPr>
        <w:fldChar w:fldCharType="end"/>
      </w:r>
      <w:bookmarkEnd w:id="30"/>
      <w:r w:rsidRPr="004F06F9">
        <w:rPr>
          <w:rFonts w:ascii="Times New Roman" w:hAnsi="Times New Roman"/>
          <w:sz w:val="18"/>
        </w:rPr>
        <w:tab/>
      </w:r>
      <w:r>
        <w:rPr>
          <w:rFonts w:ascii="Times New Roman" w:hAnsi="Times New Roman"/>
          <w:sz w:val="18"/>
        </w:rPr>
        <w:t xml:space="preserve">   </w:t>
      </w:r>
      <w:r>
        <w:rPr>
          <w:rFonts w:ascii="Times New Roman" w:eastAsia="Times New Roman" w:hAnsi="Times New Roman"/>
          <w:sz w:val="18"/>
        </w:rPr>
        <w:t>S</w:t>
      </w:r>
      <w:r w:rsidRPr="000C1F2F">
        <w:rPr>
          <w:rFonts w:ascii="Times New Roman" w:eastAsia="Times New Roman" w:hAnsi="Times New Roman" w:hint="eastAsia"/>
          <w:sz w:val="18"/>
        </w:rPr>
        <w:t xml:space="preserve">imulation assumption </w:t>
      </w:r>
      <w:r>
        <w:rPr>
          <w:rFonts w:ascii="Times New Roman" w:eastAsia="Times New Roman" w:hAnsi="Times New Roman"/>
          <w:sz w:val="18"/>
        </w:rPr>
        <w:t xml:space="preserve">for EVM VS OBO with </w:t>
      </w:r>
      <w:r>
        <w:rPr>
          <w:rFonts w:ascii="Times New Roman" w:eastAsiaTheme="minorEastAsia" w:hAnsi="Times New Roman"/>
          <w:lang w:eastAsia="zh-CN"/>
        </w:rPr>
        <w:t>PA model of CMOS for 60GHz</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4059"/>
      </w:tblGrid>
      <w:tr w:rsidR="000C1F2F" w:rsidRPr="006478CC" w14:paraId="325D9418" w14:textId="77777777" w:rsidTr="000C1F2F">
        <w:trPr>
          <w:trHeight w:val="288"/>
          <w:jc w:val="center"/>
        </w:trPr>
        <w:tc>
          <w:tcPr>
            <w:tcW w:w="3591" w:type="dxa"/>
            <w:shd w:val="clear" w:color="auto" w:fill="8EAADB" w:themeFill="accent5" w:themeFillTint="99"/>
            <w:vAlign w:val="center"/>
          </w:tcPr>
          <w:p w14:paraId="2EA7AFD9" w14:textId="77777777" w:rsidR="000C1F2F" w:rsidRPr="000C1F2F" w:rsidRDefault="000C1F2F" w:rsidP="000C1F2F">
            <w:pPr>
              <w:rPr>
                <w:rFonts w:ascii="Times New Roman" w:hAnsi="Times New Roman"/>
                <w:b/>
                <w:bCs/>
                <w:sz w:val="18"/>
              </w:rPr>
            </w:pPr>
            <w:r w:rsidRPr="000C1F2F">
              <w:rPr>
                <w:rFonts w:ascii="Times New Roman" w:hAnsi="Times New Roman"/>
                <w:b/>
                <w:bCs/>
                <w:sz w:val="18"/>
              </w:rPr>
              <w:t>Parameters</w:t>
            </w:r>
          </w:p>
        </w:tc>
        <w:tc>
          <w:tcPr>
            <w:tcW w:w="4059" w:type="dxa"/>
            <w:shd w:val="clear" w:color="auto" w:fill="8EAADB" w:themeFill="accent5" w:themeFillTint="99"/>
            <w:vAlign w:val="center"/>
          </w:tcPr>
          <w:p w14:paraId="7211DD24" w14:textId="77777777" w:rsidR="000C1F2F" w:rsidRPr="000C1F2F" w:rsidRDefault="000C1F2F" w:rsidP="000C1F2F">
            <w:pPr>
              <w:rPr>
                <w:rFonts w:ascii="Times New Roman" w:hAnsi="Times New Roman"/>
                <w:b/>
                <w:bCs/>
                <w:sz w:val="18"/>
              </w:rPr>
            </w:pPr>
            <w:r w:rsidRPr="000C1F2F">
              <w:rPr>
                <w:rFonts w:ascii="Times New Roman" w:hAnsi="Times New Roman"/>
                <w:b/>
                <w:bCs/>
                <w:sz w:val="18"/>
              </w:rPr>
              <w:t>Value</w:t>
            </w:r>
            <w:r w:rsidRPr="000C1F2F" w:rsidDel="00BE7AB2">
              <w:rPr>
                <w:rFonts w:ascii="Times New Roman" w:hAnsi="Times New Roman"/>
                <w:b/>
                <w:bCs/>
                <w:sz w:val="18"/>
              </w:rPr>
              <w:t xml:space="preserve"> </w:t>
            </w:r>
          </w:p>
        </w:tc>
      </w:tr>
      <w:tr w:rsidR="000C1F2F" w:rsidRPr="00B814A6" w14:paraId="7DF59915" w14:textId="77777777" w:rsidTr="006B6738">
        <w:trPr>
          <w:trHeight w:val="246"/>
          <w:jc w:val="center"/>
        </w:trPr>
        <w:tc>
          <w:tcPr>
            <w:tcW w:w="3591" w:type="dxa"/>
            <w:shd w:val="clear" w:color="auto" w:fill="auto"/>
            <w:vAlign w:val="center"/>
          </w:tcPr>
          <w:p w14:paraId="4B072F1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Carrier frequency</w:t>
            </w:r>
          </w:p>
        </w:tc>
        <w:tc>
          <w:tcPr>
            <w:tcW w:w="4059" w:type="dxa"/>
            <w:shd w:val="clear" w:color="auto" w:fill="auto"/>
            <w:vAlign w:val="center"/>
          </w:tcPr>
          <w:p w14:paraId="6DA56A8D"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60GHz</w:t>
            </w:r>
          </w:p>
        </w:tc>
      </w:tr>
      <w:tr w:rsidR="000C1F2F" w:rsidRPr="00B814A6" w14:paraId="29A3A283" w14:textId="77777777" w:rsidTr="006B6738">
        <w:trPr>
          <w:trHeight w:val="253"/>
          <w:jc w:val="center"/>
        </w:trPr>
        <w:tc>
          <w:tcPr>
            <w:tcW w:w="3591" w:type="dxa"/>
            <w:vAlign w:val="center"/>
          </w:tcPr>
          <w:p w14:paraId="51FEB03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Waveform</w:t>
            </w:r>
          </w:p>
        </w:tc>
        <w:tc>
          <w:tcPr>
            <w:tcW w:w="4059" w:type="dxa"/>
            <w:vAlign w:val="center"/>
          </w:tcPr>
          <w:p w14:paraId="32BA217E"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CP-OFDM/ DFT-s-OFDM</w:t>
            </w:r>
          </w:p>
        </w:tc>
      </w:tr>
      <w:tr w:rsidR="000C1F2F" w:rsidRPr="00B814A6" w14:paraId="471112DA" w14:textId="77777777" w:rsidTr="006B6738">
        <w:trPr>
          <w:trHeight w:val="246"/>
          <w:jc w:val="center"/>
        </w:trPr>
        <w:tc>
          <w:tcPr>
            <w:tcW w:w="3591" w:type="dxa"/>
            <w:vAlign w:val="center"/>
          </w:tcPr>
          <w:p w14:paraId="059E36DD"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Link-level Channel model</w:t>
            </w:r>
          </w:p>
        </w:tc>
        <w:tc>
          <w:tcPr>
            <w:tcW w:w="4059" w:type="dxa"/>
            <w:vAlign w:val="center"/>
          </w:tcPr>
          <w:p w14:paraId="21AB6366"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AWGN</w:t>
            </w:r>
          </w:p>
        </w:tc>
      </w:tr>
      <w:tr w:rsidR="000C1F2F" w:rsidRPr="00B814A6" w14:paraId="73773216" w14:textId="77777777" w:rsidTr="006B6738">
        <w:trPr>
          <w:trHeight w:val="253"/>
          <w:jc w:val="center"/>
        </w:trPr>
        <w:tc>
          <w:tcPr>
            <w:tcW w:w="3591" w:type="dxa"/>
            <w:vAlign w:val="center"/>
          </w:tcPr>
          <w:p w14:paraId="750D0404"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UE speed</w:t>
            </w:r>
          </w:p>
        </w:tc>
        <w:tc>
          <w:tcPr>
            <w:tcW w:w="4059" w:type="dxa"/>
            <w:vAlign w:val="center"/>
          </w:tcPr>
          <w:p w14:paraId="0F6010F5"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3km/h</w:t>
            </w:r>
          </w:p>
        </w:tc>
      </w:tr>
      <w:tr w:rsidR="000C1F2F" w:rsidRPr="00B814A6" w14:paraId="43352109" w14:textId="77777777" w:rsidTr="006B6738">
        <w:trPr>
          <w:trHeight w:val="246"/>
          <w:jc w:val="center"/>
        </w:trPr>
        <w:tc>
          <w:tcPr>
            <w:tcW w:w="3591" w:type="dxa"/>
            <w:vAlign w:val="center"/>
          </w:tcPr>
          <w:p w14:paraId="3EC960D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Subcarrier spacing</w:t>
            </w:r>
          </w:p>
        </w:tc>
        <w:tc>
          <w:tcPr>
            <w:tcW w:w="4059" w:type="dxa"/>
            <w:vAlign w:val="center"/>
          </w:tcPr>
          <w:p w14:paraId="4E94F2D8"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 xml:space="preserve">120kHz </w:t>
            </w:r>
          </w:p>
        </w:tc>
      </w:tr>
      <w:tr w:rsidR="000C1F2F" w:rsidRPr="00B814A6" w14:paraId="6C104BB2" w14:textId="77777777" w:rsidTr="006B6738">
        <w:trPr>
          <w:trHeight w:val="246"/>
          <w:jc w:val="center"/>
        </w:trPr>
        <w:tc>
          <w:tcPr>
            <w:tcW w:w="3591" w:type="dxa"/>
            <w:vAlign w:val="center"/>
          </w:tcPr>
          <w:p w14:paraId="6841249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Symbols number per slot</w:t>
            </w:r>
          </w:p>
        </w:tc>
        <w:tc>
          <w:tcPr>
            <w:tcW w:w="4059" w:type="dxa"/>
            <w:vAlign w:val="center"/>
          </w:tcPr>
          <w:p w14:paraId="2624C7C3"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14</w:t>
            </w:r>
          </w:p>
        </w:tc>
      </w:tr>
      <w:tr w:rsidR="000C1F2F" w:rsidRPr="00B814A6" w14:paraId="02938F14" w14:textId="77777777" w:rsidTr="006B6738">
        <w:trPr>
          <w:trHeight w:val="253"/>
          <w:jc w:val="center"/>
        </w:trPr>
        <w:tc>
          <w:tcPr>
            <w:tcW w:w="3591" w:type="dxa"/>
            <w:vAlign w:val="bottom"/>
          </w:tcPr>
          <w:p w14:paraId="4834CCEC"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 xml:space="preserve">Antenna configuration at </w:t>
            </w:r>
            <w:proofErr w:type="spellStart"/>
            <w:r w:rsidRPr="000C1F2F">
              <w:rPr>
                <w:rFonts w:ascii="Times New Roman" w:eastAsia="Times New Roman" w:hAnsi="Times New Roman"/>
                <w:b/>
                <w:bCs/>
                <w:sz w:val="18"/>
              </w:rPr>
              <w:t>TRxP</w:t>
            </w:r>
            <w:proofErr w:type="spellEnd"/>
          </w:p>
        </w:tc>
        <w:tc>
          <w:tcPr>
            <w:tcW w:w="4059" w:type="dxa"/>
            <w:vAlign w:val="center"/>
          </w:tcPr>
          <w:p w14:paraId="2CA64AE2"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1T</w:t>
            </w:r>
          </w:p>
        </w:tc>
      </w:tr>
      <w:tr w:rsidR="000C1F2F" w:rsidRPr="00B814A6" w14:paraId="02BD2EFD" w14:textId="77777777" w:rsidTr="006B6738">
        <w:trPr>
          <w:trHeight w:val="246"/>
          <w:jc w:val="center"/>
        </w:trPr>
        <w:tc>
          <w:tcPr>
            <w:tcW w:w="3591" w:type="dxa"/>
            <w:vAlign w:val="bottom"/>
          </w:tcPr>
          <w:p w14:paraId="71E4B6F9"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Antenna configuration at UE</w:t>
            </w:r>
          </w:p>
        </w:tc>
        <w:tc>
          <w:tcPr>
            <w:tcW w:w="4059" w:type="dxa"/>
            <w:vAlign w:val="center"/>
          </w:tcPr>
          <w:p w14:paraId="6E4C5DF3"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1R</w:t>
            </w:r>
          </w:p>
        </w:tc>
      </w:tr>
      <w:tr w:rsidR="000C1F2F" w:rsidRPr="00B814A6" w14:paraId="0EDC09BC" w14:textId="77777777" w:rsidTr="006B6738">
        <w:trPr>
          <w:trHeight w:val="253"/>
          <w:jc w:val="center"/>
        </w:trPr>
        <w:tc>
          <w:tcPr>
            <w:tcW w:w="3591" w:type="dxa"/>
            <w:vAlign w:val="center"/>
          </w:tcPr>
          <w:p w14:paraId="2EC04F3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Transmission rank</w:t>
            </w:r>
            <w:bookmarkStart w:id="31" w:name="_GoBack"/>
            <w:bookmarkEnd w:id="31"/>
          </w:p>
        </w:tc>
        <w:tc>
          <w:tcPr>
            <w:tcW w:w="4059" w:type="dxa"/>
            <w:vAlign w:val="center"/>
          </w:tcPr>
          <w:p w14:paraId="22AAD5E2"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w:t>
            </w:r>
          </w:p>
        </w:tc>
      </w:tr>
      <w:tr w:rsidR="000C1F2F" w:rsidRPr="00B814A6" w14:paraId="51156725" w14:textId="77777777" w:rsidTr="006B6738">
        <w:trPr>
          <w:trHeight w:val="246"/>
          <w:jc w:val="center"/>
        </w:trPr>
        <w:tc>
          <w:tcPr>
            <w:tcW w:w="3591" w:type="dxa"/>
            <w:vAlign w:val="center"/>
          </w:tcPr>
          <w:p w14:paraId="2A6E217A" w14:textId="5273DDB0"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MIMO reception algorithm</w:t>
            </w:r>
          </w:p>
        </w:tc>
        <w:tc>
          <w:tcPr>
            <w:tcW w:w="4059" w:type="dxa"/>
            <w:vAlign w:val="center"/>
          </w:tcPr>
          <w:p w14:paraId="5E07174A"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bookmarkStart w:id="32" w:name="OLE_LINK7"/>
            <w:bookmarkStart w:id="33" w:name="OLE_LINK8"/>
            <w:r w:rsidRPr="000C1F2F">
              <w:rPr>
                <w:rFonts w:ascii="Times New Roman" w:eastAsia="Times New Roman" w:hAnsi="Times New Roman"/>
                <w:sz w:val="18"/>
              </w:rPr>
              <w:t>MMSE</w:t>
            </w:r>
            <w:bookmarkEnd w:id="32"/>
            <w:bookmarkEnd w:id="33"/>
          </w:p>
        </w:tc>
      </w:tr>
      <w:tr w:rsidR="000C1F2F" w:rsidRPr="00B814A6" w14:paraId="5B55E86D" w14:textId="77777777" w:rsidTr="006B6738">
        <w:trPr>
          <w:trHeight w:val="253"/>
          <w:jc w:val="center"/>
        </w:trPr>
        <w:tc>
          <w:tcPr>
            <w:tcW w:w="3591" w:type="dxa"/>
            <w:vAlign w:val="center"/>
          </w:tcPr>
          <w:p w14:paraId="3D22DA8C"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Channel estimation</w:t>
            </w:r>
          </w:p>
        </w:tc>
        <w:tc>
          <w:tcPr>
            <w:tcW w:w="4059" w:type="dxa"/>
            <w:vAlign w:val="center"/>
          </w:tcPr>
          <w:p w14:paraId="7D26FA1B"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MMSE</w:t>
            </w:r>
          </w:p>
        </w:tc>
      </w:tr>
      <w:tr w:rsidR="000C1F2F" w:rsidRPr="00B814A6" w14:paraId="7BC2499F" w14:textId="77777777" w:rsidTr="006B6738">
        <w:trPr>
          <w:trHeight w:val="246"/>
          <w:jc w:val="center"/>
        </w:trPr>
        <w:tc>
          <w:tcPr>
            <w:tcW w:w="3591" w:type="dxa"/>
            <w:vAlign w:val="center"/>
          </w:tcPr>
          <w:p w14:paraId="09C278F0"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Number of subcarriers per PRB</w:t>
            </w:r>
          </w:p>
        </w:tc>
        <w:tc>
          <w:tcPr>
            <w:tcW w:w="4059" w:type="dxa"/>
            <w:vAlign w:val="center"/>
          </w:tcPr>
          <w:p w14:paraId="04A652C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12</w:t>
            </w:r>
          </w:p>
        </w:tc>
      </w:tr>
      <w:tr w:rsidR="000C1F2F" w:rsidRPr="00B814A6" w14:paraId="7C3801D1" w14:textId="77777777" w:rsidTr="006B6738">
        <w:trPr>
          <w:trHeight w:val="253"/>
          <w:jc w:val="center"/>
        </w:trPr>
        <w:tc>
          <w:tcPr>
            <w:tcW w:w="3591" w:type="dxa"/>
            <w:vAlign w:val="center"/>
          </w:tcPr>
          <w:p w14:paraId="678F54D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Data allocation</w:t>
            </w:r>
          </w:p>
        </w:tc>
        <w:tc>
          <w:tcPr>
            <w:tcW w:w="4059" w:type="dxa"/>
            <w:vAlign w:val="center"/>
          </w:tcPr>
          <w:p w14:paraId="00B6B485"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14 symbol slots, with 30RB allocated</w:t>
            </w:r>
          </w:p>
        </w:tc>
      </w:tr>
      <w:tr w:rsidR="000C1F2F" w:rsidRPr="00B814A6" w14:paraId="250DE1C6" w14:textId="77777777" w:rsidTr="006B6738">
        <w:trPr>
          <w:trHeight w:val="246"/>
          <w:jc w:val="center"/>
        </w:trPr>
        <w:tc>
          <w:tcPr>
            <w:tcW w:w="3591" w:type="dxa"/>
            <w:vAlign w:val="center"/>
          </w:tcPr>
          <w:p w14:paraId="0BAAB54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Channel coding scheme</w:t>
            </w:r>
          </w:p>
        </w:tc>
        <w:tc>
          <w:tcPr>
            <w:tcW w:w="4059" w:type="dxa"/>
            <w:vAlign w:val="center"/>
          </w:tcPr>
          <w:p w14:paraId="2EF917AC"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Turbo</w:t>
            </w:r>
          </w:p>
        </w:tc>
      </w:tr>
      <w:tr w:rsidR="000C1F2F" w:rsidRPr="00B814A6" w14:paraId="208E2715" w14:textId="77777777" w:rsidTr="006B6738">
        <w:trPr>
          <w:trHeight w:val="253"/>
          <w:jc w:val="center"/>
        </w:trPr>
        <w:tc>
          <w:tcPr>
            <w:tcW w:w="3591" w:type="dxa"/>
            <w:vAlign w:val="center"/>
          </w:tcPr>
          <w:p w14:paraId="209B3CED"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hint="eastAsia"/>
                <w:b/>
                <w:bCs/>
                <w:sz w:val="18"/>
              </w:rPr>
              <w:t>D</w:t>
            </w:r>
            <w:r w:rsidRPr="000C1F2F">
              <w:rPr>
                <w:rFonts w:ascii="Times New Roman" w:eastAsia="Times New Roman" w:hAnsi="Times New Roman"/>
                <w:b/>
                <w:bCs/>
                <w:sz w:val="18"/>
              </w:rPr>
              <w:t>elay Spread</w:t>
            </w:r>
          </w:p>
        </w:tc>
        <w:tc>
          <w:tcPr>
            <w:tcW w:w="4059" w:type="dxa"/>
            <w:vAlign w:val="center"/>
          </w:tcPr>
          <w:p w14:paraId="7E7D1B52"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4</w:t>
            </w:r>
            <w:r w:rsidRPr="000C1F2F">
              <w:rPr>
                <w:rFonts w:ascii="Times New Roman" w:eastAsia="Times New Roman" w:hAnsi="Times New Roman" w:hint="eastAsia"/>
                <w:sz w:val="18"/>
              </w:rPr>
              <w:t>ns</w:t>
            </w:r>
          </w:p>
        </w:tc>
      </w:tr>
      <w:tr w:rsidR="000C1F2F" w:rsidRPr="00B814A6" w14:paraId="58257892" w14:textId="77777777" w:rsidTr="006B6738">
        <w:trPr>
          <w:trHeight w:val="45"/>
          <w:jc w:val="center"/>
        </w:trPr>
        <w:tc>
          <w:tcPr>
            <w:tcW w:w="3591" w:type="dxa"/>
            <w:vAlign w:val="center"/>
          </w:tcPr>
          <w:p w14:paraId="087E01B6"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hint="eastAsia"/>
                <w:b/>
                <w:bCs/>
                <w:sz w:val="18"/>
              </w:rPr>
              <w:t>Code rate</w:t>
            </w:r>
          </w:p>
        </w:tc>
        <w:tc>
          <w:tcPr>
            <w:tcW w:w="4059" w:type="dxa"/>
            <w:vAlign w:val="center"/>
          </w:tcPr>
          <w:p w14:paraId="6514559E"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hint="eastAsia"/>
                <w:sz w:val="18"/>
              </w:rPr>
              <w:t>0.5</w:t>
            </w:r>
          </w:p>
        </w:tc>
      </w:tr>
    </w:tbl>
    <w:p w14:paraId="1D166DD5" w14:textId="77777777" w:rsidR="000C1F2F" w:rsidRDefault="000C1F2F" w:rsidP="00736230">
      <w:pPr>
        <w:pStyle w:val="a0"/>
        <w:rPr>
          <w:rFonts w:eastAsiaTheme="minorEastAsia"/>
          <w:lang w:val="fr-FR" w:eastAsia="zh-CN"/>
        </w:rPr>
      </w:pPr>
    </w:p>
    <w:p w14:paraId="22673537" w14:textId="012C026B" w:rsidR="00EC09B9" w:rsidRDefault="00EC09B9" w:rsidP="00EC09B9">
      <w:pPr>
        <w:spacing w:before="120" w:after="120"/>
        <w:jc w:val="center"/>
        <w:rPr>
          <w:rFonts w:ascii="Times New Roman" w:hAnsi="Times New Roman"/>
          <w:sz w:val="18"/>
        </w:rPr>
      </w:pPr>
      <w:bookmarkStart w:id="34" w:name="_Ref40284287"/>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5543C9">
        <w:rPr>
          <w:rFonts w:ascii="Times New Roman" w:hAnsi="Times New Roman"/>
          <w:b/>
          <w:noProof/>
          <w:sz w:val="18"/>
        </w:rPr>
        <w:t>13</w:t>
      </w:r>
      <w:r w:rsidRPr="004F06F9">
        <w:rPr>
          <w:rFonts w:ascii="Times New Roman" w:hAnsi="Times New Roman"/>
          <w:b/>
          <w:sz w:val="18"/>
        </w:rPr>
        <w:fldChar w:fldCharType="end"/>
      </w:r>
      <w:bookmarkEnd w:id="34"/>
      <w:r w:rsidRPr="004F06F9">
        <w:rPr>
          <w:rFonts w:ascii="Times New Roman" w:hAnsi="Times New Roman"/>
          <w:sz w:val="18"/>
        </w:rPr>
        <w:tab/>
      </w:r>
      <w:r>
        <w:rPr>
          <w:rFonts w:ascii="Times New Roman" w:hAnsi="Times New Roman"/>
          <w:sz w:val="18"/>
        </w:rPr>
        <w:t xml:space="preserve">   EVM requirement for different modulation orders</w:t>
      </w:r>
    </w:p>
    <w:tbl>
      <w:tblPr>
        <w:tblStyle w:val="af6"/>
        <w:tblW w:w="0" w:type="auto"/>
        <w:jc w:val="center"/>
        <w:tblLook w:val="04A0" w:firstRow="1" w:lastRow="0" w:firstColumn="1" w:lastColumn="0" w:noHBand="0" w:noVBand="1"/>
      </w:tblPr>
      <w:tblGrid>
        <w:gridCol w:w="1286"/>
        <w:gridCol w:w="737"/>
        <w:gridCol w:w="1966"/>
      </w:tblGrid>
      <w:tr w:rsidR="00EC09B9" w:rsidRPr="00736230" w14:paraId="1F9F61B3" w14:textId="77777777" w:rsidTr="00DC710D">
        <w:trPr>
          <w:trHeight w:val="49"/>
          <w:jc w:val="center"/>
        </w:trPr>
        <w:tc>
          <w:tcPr>
            <w:tcW w:w="1286" w:type="dxa"/>
            <w:tcBorders>
              <w:bottom w:val="single" w:sz="4" w:space="0" w:color="auto"/>
            </w:tcBorders>
            <w:shd w:val="clear" w:color="auto" w:fill="8EAADB" w:themeFill="accent5" w:themeFillTint="99"/>
            <w:vAlign w:val="center"/>
          </w:tcPr>
          <w:p w14:paraId="210041FE" w14:textId="77777777" w:rsidR="00EC09B9" w:rsidRPr="00A600FE" w:rsidRDefault="00EC09B9" w:rsidP="003B0BC9">
            <w:pPr>
              <w:rPr>
                <w:rFonts w:ascii="Times New Roman" w:hAnsi="Times New Roman"/>
                <w:b/>
                <w:bCs/>
                <w:sz w:val="18"/>
              </w:rPr>
            </w:pPr>
            <w:r w:rsidRPr="00A600FE">
              <w:rPr>
                <w:rFonts w:ascii="Times New Roman" w:hAnsi="Times New Roman" w:hint="eastAsia"/>
                <w:b/>
                <w:bCs/>
                <w:sz w:val="18"/>
              </w:rPr>
              <w:t>Parameters</w:t>
            </w:r>
          </w:p>
        </w:tc>
        <w:tc>
          <w:tcPr>
            <w:tcW w:w="737" w:type="dxa"/>
            <w:tcBorders>
              <w:bottom w:val="single" w:sz="4" w:space="0" w:color="auto"/>
            </w:tcBorders>
            <w:shd w:val="clear" w:color="auto" w:fill="8EAADB" w:themeFill="accent5" w:themeFillTint="99"/>
            <w:vAlign w:val="center"/>
          </w:tcPr>
          <w:p w14:paraId="6BA4253E" w14:textId="3095D4AD" w:rsidR="00EC09B9" w:rsidRPr="00736230" w:rsidRDefault="00EC09B9" w:rsidP="003B0BC9">
            <w:pPr>
              <w:rPr>
                <w:color w:val="000000" w:themeColor="text1"/>
                <w:szCs w:val="21"/>
              </w:rPr>
            </w:pPr>
            <w:r>
              <w:rPr>
                <w:rFonts w:ascii="Times New Roman" w:hAnsi="Times New Roman"/>
                <w:b/>
                <w:bCs/>
                <w:sz w:val="18"/>
              </w:rPr>
              <w:t>Unit</w:t>
            </w:r>
          </w:p>
        </w:tc>
        <w:tc>
          <w:tcPr>
            <w:tcW w:w="1966" w:type="dxa"/>
            <w:tcBorders>
              <w:bottom w:val="single" w:sz="4" w:space="0" w:color="auto"/>
            </w:tcBorders>
            <w:shd w:val="clear" w:color="auto" w:fill="8EAADB" w:themeFill="accent5" w:themeFillTint="99"/>
            <w:vAlign w:val="center"/>
          </w:tcPr>
          <w:p w14:paraId="21F06D57" w14:textId="2963CCA1" w:rsidR="00EC09B9" w:rsidRPr="00736230" w:rsidRDefault="00EC09B9" w:rsidP="003B0BC9">
            <w:pPr>
              <w:rPr>
                <w:color w:val="000000" w:themeColor="text1"/>
                <w:szCs w:val="21"/>
              </w:rPr>
            </w:pPr>
            <w:r w:rsidRPr="00EC09B9">
              <w:rPr>
                <w:rFonts w:ascii="Times New Roman" w:hAnsi="Times New Roman"/>
                <w:b/>
                <w:bCs/>
                <w:sz w:val="18"/>
              </w:rPr>
              <w:t>Average EVM Level</w:t>
            </w:r>
          </w:p>
        </w:tc>
      </w:tr>
      <w:tr w:rsidR="00EC09B9" w:rsidRPr="00736230" w14:paraId="1824E4EF" w14:textId="77777777" w:rsidTr="00DC710D">
        <w:trPr>
          <w:trHeight w:val="49"/>
          <w:jc w:val="center"/>
        </w:trPr>
        <w:tc>
          <w:tcPr>
            <w:tcW w:w="1286" w:type="dxa"/>
            <w:shd w:val="clear" w:color="auto" w:fill="auto"/>
          </w:tcPr>
          <w:p w14:paraId="1A44B6A2" w14:textId="291433F7" w:rsidR="00EC09B9" w:rsidRPr="00BB14D2" w:rsidRDefault="00EC09B9" w:rsidP="003B0BC9">
            <w:pPr>
              <w:rPr>
                <w:rFonts w:ascii="Times New Roman" w:hAnsi="Times New Roman"/>
                <w:bCs/>
                <w:sz w:val="18"/>
              </w:rPr>
            </w:pPr>
            <w:r w:rsidRPr="00BB14D2">
              <w:rPr>
                <w:rFonts w:ascii="Times New Roman" w:hAnsi="Times New Roman"/>
                <w:bCs/>
                <w:sz w:val="18"/>
              </w:rPr>
              <w:t>QPSK</w:t>
            </w:r>
          </w:p>
        </w:tc>
        <w:tc>
          <w:tcPr>
            <w:tcW w:w="737" w:type="dxa"/>
            <w:shd w:val="clear" w:color="auto" w:fill="auto"/>
          </w:tcPr>
          <w:p w14:paraId="591F2F8E" w14:textId="071A567D" w:rsidR="00EC09B9" w:rsidRPr="00BB14D2" w:rsidRDefault="00EC09B9" w:rsidP="003B0BC9">
            <w:pPr>
              <w:rPr>
                <w:rFonts w:ascii="Times New Roman" w:hAnsi="Times New Roman"/>
                <w:bCs/>
                <w:sz w:val="18"/>
              </w:rPr>
            </w:pPr>
            <w:r w:rsidRPr="00BB14D2">
              <w:rPr>
                <w:rFonts w:ascii="Times New Roman" w:hAnsi="Times New Roman"/>
                <w:bCs/>
                <w:sz w:val="18"/>
              </w:rPr>
              <w:t>%</w:t>
            </w:r>
          </w:p>
        </w:tc>
        <w:tc>
          <w:tcPr>
            <w:tcW w:w="1966" w:type="dxa"/>
            <w:shd w:val="clear" w:color="auto" w:fill="auto"/>
          </w:tcPr>
          <w:p w14:paraId="1C703819" w14:textId="1874B608" w:rsidR="00EC09B9" w:rsidRPr="00BB14D2" w:rsidRDefault="00EC09B9" w:rsidP="003B0BC9">
            <w:pPr>
              <w:rPr>
                <w:rFonts w:ascii="Times New Roman" w:hAnsi="Times New Roman"/>
                <w:bCs/>
                <w:sz w:val="18"/>
              </w:rPr>
            </w:pPr>
            <w:r w:rsidRPr="00BB14D2">
              <w:rPr>
                <w:rFonts w:ascii="Times New Roman" w:hAnsi="Times New Roman"/>
                <w:bCs/>
                <w:sz w:val="18"/>
              </w:rPr>
              <w:t>17.5</w:t>
            </w:r>
          </w:p>
        </w:tc>
      </w:tr>
      <w:tr w:rsidR="00EC09B9" w:rsidRPr="00736230" w14:paraId="4071C9D2" w14:textId="77777777" w:rsidTr="00DC710D">
        <w:trPr>
          <w:trHeight w:val="49"/>
          <w:jc w:val="center"/>
        </w:trPr>
        <w:tc>
          <w:tcPr>
            <w:tcW w:w="1286" w:type="dxa"/>
            <w:shd w:val="clear" w:color="auto" w:fill="auto"/>
          </w:tcPr>
          <w:p w14:paraId="754A3BE9" w14:textId="5078025C" w:rsidR="00EC09B9" w:rsidRPr="00BB14D2" w:rsidRDefault="00EC09B9" w:rsidP="003B0BC9">
            <w:pPr>
              <w:rPr>
                <w:rFonts w:ascii="Times New Roman" w:hAnsi="Times New Roman"/>
                <w:bCs/>
                <w:sz w:val="18"/>
              </w:rPr>
            </w:pPr>
            <w:r w:rsidRPr="00BB14D2">
              <w:rPr>
                <w:rFonts w:ascii="Times New Roman" w:hAnsi="Times New Roman"/>
                <w:bCs/>
                <w:sz w:val="18"/>
              </w:rPr>
              <w:t xml:space="preserve">16 QAM </w:t>
            </w:r>
          </w:p>
        </w:tc>
        <w:tc>
          <w:tcPr>
            <w:tcW w:w="737" w:type="dxa"/>
            <w:shd w:val="clear" w:color="auto" w:fill="auto"/>
          </w:tcPr>
          <w:p w14:paraId="3BE947A4" w14:textId="26FF58C4" w:rsidR="00EC09B9" w:rsidRPr="00BB14D2" w:rsidRDefault="00EC09B9" w:rsidP="003B0BC9">
            <w:pPr>
              <w:rPr>
                <w:rFonts w:ascii="Times New Roman" w:hAnsi="Times New Roman"/>
                <w:bCs/>
                <w:sz w:val="18"/>
              </w:rPr>
            </w:pPr>
            <w:r w:rsidRPr="00BB14D2">
              <w:rPr>
                <w:rFonts w:ascii="Times New Roman" w:hAnsi="Times New Roman"/>
                <w:bCs/>
                <w:sz w:val="18"/>
              </w:rPr>
              <w:t>%</w:t>
            </w:r>
          </w:p>
        </w:tc>
        <w:tc>
          <w:tcPr>
            <w:tcW w:w="1966" w:type="dxa"/>
            <w:shd w:val="clear" w:color="auto" w:fill="auto"/>
          </w:tcPr>
          <w:p w14:paraId="7F6E2AED" w14:textId="2CFD2CC6" w:rsidR="00EC09B9" w:rsidRPr="00BB14D2" w:rsidRDefault="00EC09B9" w:rsidP="003B0BC9">
            <w:pPr>
              <w:rPr>
                <w:rFonts w:ascii="Times New Roman" w:hAnsi="Times New Roman"/>
                <w:bCs/>
                <w:sz w:val="18"/>
              </w:rPr>
            </w:pPr>
            <w:r w:rsidRPr="00BB14D2">
              <w:rPr>
                <w:rFonts w:ascii="Times New Roman" w:hAnsi="Times New Roman"/>
                <w:bCs/>
                <w:sz w:val="18"/>
              </w:rPr>
              <w:t>12.5</w:t>
            </w:r>
          </w:p>
        </w:tc>
      </w:tr>
      <w:tr w:rsidR="00EC09B9" w:rsidRPr="00736230" w14:paraId="7CA86E53" w14:textId="77777777" w:rsidTr="00DC710D">
        <w:trPr>
          <w:trHeight w:val="49"/>
          <w:jc w:val="center"/>
        </w:trPr>
        <w:tc>
          <w:tcPr>
            <w:tcW w:w="1286" w:type="dxa"/>
            <w:shd w:val="clear" w:color="auto" w:fill="auto"/>
          </w:tcPr>
          <w:p w14:paraId="5D25B837" w14:textId="07AB6C0B" w:rsidR="00EC09B9" w:rsidRPr="00BB14D2" w:rsidRDefault="00EC09B9" w:rsidP="003B0BC9">
            <w:pPr>
              <w:rPr>
                <w:rFonts w:ascii="Times New Roman" w:hAnsi="Times New Roman"/>
                <w:bCs/>
                <w:sz w:val="18"/>
              </w:rPr>
            </w:pPr>
            <w:r w:rsidRPr="00BB14D2">
              <w:rPr>
                <w:rFonts w:ascii="Times New Roman" w:hAnsi="Times New Roman"/>
                <w:bCs/>
                <w:sz w:val="18"/>
              </w:rPr>
              <w:t xml:space="preserve">64 QAM </w:t>
            </w:r>
          </w:p>
        </w:tc>
        <w:tc>
          <w:tcPr>
            <w:tcW w:w="737" w:type="dxa"/>
            <w:shd w:val="clear" w:color="auto" w:fill="auto"/>
          </w:tcPr>
          <w:p w14:paraId="0B19034E" w14:textId="565C99BE" w:rsidR="00EC09B9" w:rsidRPr="00BB14D2" w:rsidRDefault="00EC09B9" w:rsidP="003B0BC9">
            <w:pPr>
              <w:rPr>
                <w:rFonts w:ascii="Times New Roman" w:hAnsi="Times New Roman"/>
                <w:bCs/>
                <w:sz w:val="18"/>
              </w:rPr>
            </w:pPr>
            <w:r w:rsidRPr="00BB14D2">
              <w:rPr>
                <w:rFonts w:ascii="Times New Roman" w:hAnsi="Times New Roman"/>
                <w:bCs/>
                <w:sz w:val="18"/>
              </w:rPr>
              <w:t>%</w:t>
            </w:r>
          </w:p>
        </w:tc>
        <w:tc>
          <w:tcPr>
            <w:tcW w:w="1966" w:type="dxa"/>
            <w:shd w:val="clear" w:color="auto" w:fill="auto"/>
          </w:tcPr>
          <w:p w14:paraId="59A07B56" w14:textId="3982ED42" w:rsidR="00EC09B9" w:rsidRPr="00BB14D2" w:rsidRDefault="00EC09B9" w:rsidP="003B0BC9">
            <w:pPr>
              <w:rPr>
                <w:rFonts w:ascii="Times New Roman" w:hAnsi="Times New Roman"/>
                <w:bCs/>
                <w:sz w:val="18"/>
              </w:rPr>
            </w:pPr>
            <w:r w:rsidRPr="00BB14D2">
              <w:rPr>
                <w:rFonts w:ascii="Times New Roman" w:hAnsi="Times New Roman"/>
                <w:bCs/>
                <w:sz w:val="18"/>
              </w:rPr>
              <w:t>8</w:t>
            </w:r>
          </w:p>
        </w:tc>
      </w:tr>
    </w:tbl>
    <w:p w14:paraId="6ED4D1A5" w14:textId="77777777" w:rsidR="00EC09B9" w:rsidRDefault="00EC09B9" w:rsidP="00736230">
      <w:pPr>
        <w:pStyle w:val="a0"/>
        <w:rPr>
          <w:rFonts w:eastAsiaTheme="minorEastAsia"/>
          <w:lang w:eastAsia="zh-CN"/>
        </w:rPr>
      </w:pP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4A27EFF2" w:rsidR="00C94B62" w:rsidRDefault="009E02DF" w:rsidP="000831B3">
      <w:pPr>
        <w:pStyle w:val="a0"/>
        <w:numPr>
          <w:ilvl w:val="0"/>
          <w:numId w:val="10"/>
        </w:numPr>
        <w:rPr>
          <w:rFonts w:ascii="Times New Roman" w:eastAsia="宋体" w:hAnsi="Times New Roman"/>
          <w:lang w:eastAsia="zh-CN"/>
        </w:rPr>
      </w:pPr>
      <w:bookmarkStart w:id="35" w:name="_Ref37345407"/>
      <w:bookmarkStart w:id="36" w:name="_Ref32419540"/>
      <w:bookmarkStart w:id="37" w:name="_Ref40113707"/>
      <w:r>
        <w:rPr>
          <w:rFonts w:ascii="Times New Roman" w:eastAsia="宋体" w:hAnsi="Times New Roman"/>
          <w:lang w:eastAsia="zh-CN"/>
        </w:rPr>
        <w:t>RP-193259</w:t>
      </w:r>
      <w:r w:rsidR="005330B0">
        <w:rPr>
          <w:rFonts w:ascii="Times New Roman" w:eastAsia="宋体" w:hAnsi="Times New Roman" w:hint="eastAsia"/>
          <w:lang w:eastAsia="zh-CN"/>
        </w:rPr>
        <w:t>, RAN #</w:t>
      </w:r>
      <w:r>
        <w:rPr>
          <w:rFonts w:ascii="Times New Roman" w:eastAsia="宋体" w:hAnsi="Times New Roman"/>
          <w:lang w:eastAsia="zh-CN"/>
        </w:rPr>
        <w:t>86</w:t>
      </w:r>
      <w:r w:rsidR="005330B0">
        <w:rPr>
          <w:rFonts w:ascii="Times New Roman" w:eastAsia="宋体" w:hAnsi="Times New Roman" w:hint="eastAsia"/>
          <w:lang w:eastAsia="zh-CN"/>
        </w:rPr>
        <w:t xml:space="preserve">, </w:t>
      </w:r>
      <w:r w:rsidR="00DC6B50" w:rsidRPr="008626B2">
        <w:rPr>
          <w:rFonts w:ascii="Times New Roman" w:eastAsia="宋体" w:hAnsi="Times New Roman"/>
          <w:lang w:eastAsia="zh-CN"/>
        </w:rPr>
        <w:t xml:space="preserve">Reno, </w:t>
      </w:r>
      <w:bookmarkEnd w:id="35"/>
      <w:bookmarkEnd w:id="36"/>
      <w:proofErr w:type="spellStart"/>
      <w:r w:rsidRPr="009E02DF">
        <w:rPr>
          <w:rFonts w:ascii="Times New Roman" w:eastAsia="宋体" w:hAnsi="Times New Roman"/>
          <w:lang w:eastAsia="zh-CN"/>
        </w:rPr>
        <w:t>Sitges</w:t>
      </w:r>
      <w:proofErr w:type="spellEnd"/>
      <w:r w:rsidRPr="009E02DF">
        <w:rPr>
          <w:rFonts w:ascii="Times New Roman" w:eastAsia="宋体" w:hAnsi="Times New Roman"/>
          <w:lang w:eastAsia="zh-CN"/>
        </w:rPr>
        <w:t>, Spain, December 9 – 12, 2019</w:t>
      </w:r>
      <w:r>
        <w:rPr>
          <w:rFonts w:ascii="Times New Roman" w:eastAsia="宋体" w:hAnsi="Times New Roman"/>
          <w:lang w:eastAsia="zh-CN"/>
        </w:rPr>
        <w:t>.</w:t>
      </w:r>
      <w:bookmarkEnd w:id="37"/>
    </w:p>
    <w:p w14:paraId="792CEF2D" w14:textId="7609476E" w:rsidR="00B71C12" w:rsidRDefault="00B71C12" w:rsidP="00C83DAD">
      <w:pPr>
        <w:pStyle w:val="a0"/>
        <w:numPr>
          <w:ilvl w:val="0"/>
          <w:numId w:val="10"/>
        </w:numPr>
        <w:rPr>
          <w:rFonts w:ascii="Times New Roman" w:eastAsia="宋体" w:hAnsi="Times New Roman"/>
          <w:lang w:eastAsia="zh-CN"/>
        </w:rPr>
      </w:pPr>
      <w:bookmarkStart w:id="38" w:name="_Ref40203847"/>
      <w:r>
        <w:rPr>
          <w:rFonts w:ascii="Times New Roman" w:eastAsia="宋体" w:hAnsi="Times New Roman" w:hint="eastAsia"/>
          <w:lang w:eastAsia="zh-CN"/>
        </w:rPr>
        <w:t>R</w:t>
      </w:r>
      <w:r>
        <w:rPr>
          <w:rFonts w:ascii="Times New Roman" w:eastAsia="宋体" w:hAnsi="Times New Roman"/>
          <w:lang w:eastAsia="zh-CN"/>
        </w:rPr>
        <w:t>1-</w:t>
      </w:r>
      <w:r w:rsidR="005543C9">
        <w:rPr>
          <w:rFonts w:ascii="Times New Roman" w:eastAsia="宋体" w:hAnsi="Times New Roman"/>
          <w:lang w:eastAsia="zh-CN"/>
        </w:rPr>
        <w:t>2005373</w:t>
      </w:r>
      <w:r>
        <w:rPr>
          <w:rFonts w:ascii="Times New Roman" w:eastAsia="宋体" w:hAnsi="Times New Roman"/>
          <w:lang w:eastAsia="zh-CN"/>
        </w:rPr>
        <w:t xml:space="preserve">, </w:t>
      </w:r>
      <w:r w:rsidR="00C83DAD" w:rsidRPr="00C83DAD">
        <w:rPr>
          <w:rFonts w:ascii="Times New Roman" w:eastAsia="宋体" w:hAnsi="Times New Roman"/>
          <w:lang w:eastAsia="zh-CN"/>
        </w:rPr>
        <w:t>Evaluation on different numerologies for NR using existing DL/UL NR waveform</w:t>
      </w:r>
      <w:r w:rsidR="00C83DAD">
        <w:rPr>
          <w:rFonts w:ascii="Times New Roman" w:eastAsia="宋体" w:hAnsi="Times New Roman"/>
          <w:lang w:eastAsia="zh-CN"/>
        </w:rPr>
        <w:t>, vivo,</w:t>
      </w:r>
      <w:r w:rsidR="00C83DAD" w:rsidRPr="00C83DAD">
        <w:rPr>
          <w:rFonts w:ascii="Times New Roman" w:eastAsia="宋体" w:hAnsi="Times New Roman"/>
          <w:lang w:eastAsia="zh-CN"/>
        </w:rPr>
        <w:t xml:space="preserve"> </w:t>
      </w:r>
      <w:r w:rsidR="00185CE0" w:rsidRPr="00185CE0">
        <w:rPr>
          <w:rFonts w:ascii="Times New Roman" w:eastAsia="宋体" w:hAnsi="Times New Roman"/>
          <w:lang w:eastAsia="zh-CN"/>
        </w:rPr>
        <w:t>RAN WG1 #10</w:t>
      </w:r>
      <w:r w:rsidR="009566F8">
        <w:rPr>
          <w:rFonts w:ascii="Times New Roman" w:eastAsia="宋体" w:hAnsi="Times New Roman"/>
          <w:lang w:eastAsia="zh-CN"/>
        </w:rPr>
        <w:t>2</w:t>
      </w:r>
      <w:r w:rsidR="00185CE0">
        <w:rPr>
          <w:rFonts w:ascii="Times New Roman" w:eastAsia="宋体" w:hAnsi="Times New Roman"/>
          <w:lang w:eastAsia="zh-CN"/>
        </w:rPr>
        <w:t xml:space="preserve">, e-Meeting, </w:t>
      </w:r>
      <w:r w:rsidR="005543C9" w:rsidRPr="00443FB1">
        <w:rPr>
          <w:rFonts w:ascii="Times New Roman" w:eastAsia="宋体" w:hAnsi="Times New Roman"/>
          <w:lang w:eastAsia="zh-CN"/>
        </w:rPr>
        <w:t>August 17th – 28th, 2020</w:t>
      </w:r>
      <w:r w:rsidR="00185CE0">
        <w:rPr>
          <w:rFonts w:ascii="Times New Roman" w:eastAsia="宋体" w:hAnsi="Times New Roman"/>
          <w:lang w:eastAsia="zh-CN"/>
        </w:rPr>
        <w:t>.</w:t>
      </w:r>
      <w:bookmarkEnd w:id="38"/>
    </w:p>
    <w:p w14:paraId="10EB44B2" w14:textId="1EDC3C8E" w:rsidR="009F7FD1" w:rsidRDefault="009F7FD1" w:rsidP="009F7FD1">
      <w:pPr>
        <w:pStyle w:val="a0"/>
        <w:numPr>
          <w:ilvl w:val="0"/>
          <w:numId w:val="10"/>
        </w:numPr>
        <w:rPr>
          <w:rFonts w:ascii="Times New Roman" w:eastAsia="宋体" w:hAnsi="Times New Roman"/>
          <w:lang w:eastAsia="zh-CN"/>
        </w:rPr>
      </w:pPr>
      <w:r w:rsidRPr="009F7FD1">
        <w:rPr>
          <w:rFonts w:ascii="Times New Roman" w:eastAsia="宋体" w:hAnsi="Times New Roman"/>
          <w:lang w:eastAsia="zh-CN"/>
        </w:rPr>
        <w:t>E.O. Johnson, Physical limitations on frequency and power parameters of transistors, RCA Rev. 26 (June, 1965) 163-177.</w:t>
      </w:r>
    </w:p>
    <w:p w14:paraId="6187182B" w14:textId="7EF63CE1" w:rsidR="008979B6" w:rsidRPr="009E23EC" w:rsidRDefault="009E23EC" w:rsidP="00372583">
      <w:pPr>
        <w:pStyle w:val="a0"/>
        <w:numPr>
          <w:ilvl w:val="0"/>
          <w:numId w:val="10"/>
        </w:numPr>
        <w:rPr>
          <w:rFonts w:ascii="Times New Roman" w:eastAsia="宋体" w:hAnsi="Times New Roman"/>
          <w:lang w:eastAsia="zh-CN"/>
        </w:rPr>
      </w:pPr>
      <w:r w:rsidRPr="009E23EC">
        <w:rPr>
          <w:rFonts w:ascii="Times New Roman" w:eastAsia="宋体" w:hAnsi="Times New Roman"/>
          <w:lang w:eastAsia="zh-CN"/>
        </w:rPr>
        <w:t xml:space="preserve">Erik </w:t>
      </w:r>
      <w:proofErr w:type="spellStart"/>
      <w:r w:rsidRPr="009E23EC">
        <w:rPr>
          <w:rFonts w:ascii="Times New Roman" w:eastAsia="宋体" w:hAnsi="Times New Roman"/>
          <w:lang w:eastAsia="zh-CN"/>
        </w:rPr>
        <w:t>Dahlman</w:t>
      </w:r>
      <w:proofErr w:type="spellEnd"/>
      <w:r w:rsidRPr="009E23EC">
        <w:rPr>
          <w:rFonts w:ascii="Times New Roman" w:eastAsia="宋体" w:hAnsi="Times New Roman"/>
          <w:lang w:eastAsia="zh-CN"/>
        </w:rPr>
        <w:t xml:space="preserve">, Stefan </w:t>
      </w:r>
      <w:proofErr w:type="spellStart"/>
      <w:r w:rsidRPr="009E23EC">
        <w:rPr>
          <w:rFonts w:ascii="Times New Roman" w:eastAsia="宋体" w:hAnsi="Times New Roman"/>
          <w:lang w:eastAsia="zh-CN"/>
        </w:rPr>
        <w:t>Parkvall</w:t>
      </w:r>
      <w:proofErr w:type="spellEnd"/>
      <w:r w:rsidRPr="009E23EC">
        <w:rPr>
          <w:rFonts w:ascii="Times New Roman" w:eastAsia="宋体" w:hAnsi="Times New Roman"/>
          <w:lang w:eastAsia="zh-CN"/>
        </w:rPr>
        <w:t xml:space="preserve">, Johan </w:t>
      </w:r>
      <w:proofErr w:type="spellStart"/>
      <w:r w:rsidRPr="009E23EC">
        <w:rPr>
          <w:rFonts w:ascii="Times New Roman" w:eastAsia="宋体" w:hAnsi="Times New Roman"/>
          <w:lang w:eastAsia="zh-CN"/>
        </w:rPr>
        <w:t>Sko¨ld</w:t>
      </w:r>
      <w:proofErr w:type="spellEnd"/>
      <w:r>
        <w:rPr>
          <w:rFonts w:ascii="Times New Roman" w:eastAsia="宋体" w:hAnsi="Times New Roman"/>
          <w:lang w:eastAsia="zh-CN"/>
        </w:rPr>
        <w:t>,</w:t>
      </w:r>
      <w:r w:rsidRPr="009E23EC">
        <w:rPr>
          <w:rFonts w:ascii="Times New Roman" w:eastAsia="宋体" w:hAnsi="Times New Roman"/>
          <w:lang w:eastAsia="zh-CN"/>
        </w:rPr>
        <w:t xml:space="preserve"> </w:t>
      </w:r>
      <w:r w:rsidR="008979B6" w:rsidRPr="009E23EC">
        <w:rPr>
          <w:rFonts w:ascii="Times New Roman" w:eastAsia="宋体" w:hAnsi="Times New Roman"/>
          <w:lang w:eastAsia="zh-CN"/>
        </w:rPr>
        <w:t xml:space="preserve">5G NR The Next Generation Wireless Access Technology, </w:t>
      </w:r>
      <w:r w:rsidR="00823494" w:rsidRPr="009E23EC">
        <w:rPr>
          <w:rFonts w:ascii="Times New Roman" w:eastAsia="宋体" w:hAnsi="Times New Roman"/>
          <w:lang w:eastAsia="zh-CN"/>
        </w:rPr>
        <w:t>2018</w:t>
      </w:r>
      <w:r w:rsidR="009C6214">
        <w:rPr>
          <w:rFonts w:ascii="Times New Roman" w:eastAsia="宋体" w:hAnsi="Times New Roman"/>
          <w:lang w:eastAsia="zh-CN"/>
        </w:rPr>
        <w:t>, 389-391</w:t>
      </w:r>
      <w:r w:rsidR="00823494" w:rsidRPr="009E23EC">
        <w:rPr>
          <w:rFonts w:ascii="Times New Roman" w:eastAsia="宋体" w:hAnsi="Times New Roman"/>
          <w:lang w:eastAsia="zh-CN"/>
        </w:rPr>
        <w:t>.</w:t>
      </w:r>
    </w:p>
    <w:sectPr w:rsidR="008979B6" w:rsidRPr="009E23EC"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D40B5" w14:textId="77777777" w:rsidR="008511C6" w:rsidRDefault="008511C6">
      <w:r>
        <w:separator/>
      </w:r>
    </w:p>
  </w:endnote>
  <w:endnote w:type="continuationSeparator" w:id="0">
    <w:p w14:paraId="50C4B17F" w14:textId="77777777" w:rsidR="008511C6" w:rsidRDefault="0085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FC73" w14:textId="77777777" w:rsidR="008511C6" w:rsidRDefault="008511C6">
      <w:r>
        <w:separator/>
      </w:r>
    </w:p>
  </w:footnote>
  <w:footnote w:type="continuationSeparator" w:id="0">
    <w:p w14:paraId="6B9A278D" w14:textId="77777777" w:rsidR="008511C6" w:rsidRDefault="00851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3"/>
  </w:num>
  <w:num w:numId="3">
    <w:abstractNumId w:val="16"/>
  </w:num>
  <w:num w:numId="4">
    <w:abstractNumId w:val="10"/>
  </w:num>
  <w:num w:numId="5">
    <w:abstractNumId w:val="11"/>
  </w:num>
  <w:num w:numId="6">
    <w:abstractNumId w:val="15"/>
  </w:num>
  <w:num w:numId="7">
    <w:abstractNumId w:val="5"/>
  </w:num>
  <w:num w:numId="8">
    <w:abstractNumId w:val="9"/>
  </w:num>
  <w:num w:numId="9">
    <w:abstractNumId w:val="19"/>
  </w:num>
  <w:num w:numId="10">
    <w:abstractNumId w:val="17"/>
  </w:num>
  <w:num w:numId="11">
    <w:abstractNumId w:val="14"/>
  </w:num>
  <w:num w:numId="12">
    <w:abstractNumId w:val="8"/>
  </w:num>
  <w:num w:numId="13">
    <w:abstractNumId w:val="0"/>
  </w:num>
  <w:num w:numId="14">
    <w:abstractNumId w:val="18"/>
  </w:num>
  <w:num w:numId="15">
    <w:abstractNumId w:val="7"/>
  </w:num>
  <w:num w:numId="16">
    <w:abstractNumId w:val="1"/>
  </w:num>
  <w:num w:numId="17">
    <w:abstractNumId w:val="2"/>
  </w:num>
  <w:num w:numId="18">
    <w:abstractNumId w:val="18"/>
  </w:num>
  <w:num w:numId="19">
    <w:abstractNumId w:val="4"/>
  </w:num>
  <w:num w:numId="20">
    <w:abstractNumId w:val="12"/>
  </w:num>
  <w:num w:numId="21">
    <w:abstractNumId w:val="3"/>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BA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967"/>
    <w:rsid w:val="003F5A2F"/>
    <w:rsid w:val="003F5B55"/>
    <w:rsid w:val="003F61BB"/>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5508"/>
    <w:rsid w:val="00825589"/>
    <w:rsid w:val="00825A86"/>
    <w:rsid w:val="008263C6"/>
    <w:rsid w:val="008264F1"/>
    <w:rsid w:val="00826996"/>
    <w:rsid w:val="0082724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6E2"/>
    <w:rsid w:val="009D6933"/>
    <w:rsid w:val="009D6E37"/>
    <w:rsid w:val="009D7045"/>
    <w:rsid w:val="009D75B8"/>
    <w:rsid w:val="009D7A5B"/>
    <w:rsid w:val="009D7BBB"/>
    <w:rsid w:val="009D7C63"/>
    <w:rsid w:val="009E011F"/>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9B6"/>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wmf"/><Relationship Id="rId25" Type="http://schemas.openxmlformats.org/officeDocument/2006/relationships/oleObject" Target="embeddings/oleObject10.bin"/><Relationship Id="rId33"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oleObject" Target="embeddings/oleObject9.bin"/><Relationship Id="rId32" Type="http://schemas.openxmlformats.org/officeDocument/2006/relationships/package" Target="embeddings/Microsoft_Visio_Drawing.vsd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8.bin"/><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oleObject" Target="embeddings/oleObject4.bin"/><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9.emf"/><Relationship Id="rId30" Type="http://schemas.openxmlformats.org/officeDocument/2006/relationships/image" Target="media/image12.jpeg"/><Relationship Id="rId35" Type="http://schemas.openxmlformats.org/officeDocument/2006/relationships/image" Target="media/image15.png"/><Relationship Id="rId8" Type="http://schemas.openxmlformats.org/officeDocument/2006/relationships/image" Target="media/image1.jp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7FC26-29C1-40FE-96B7-C6857407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4534</Words>
  <Characters>25846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2020-08-07T13:15:00Z</dcterms:created>
  <dcterms:modified xsi:type="dcterms:W3CDTF">2020-08-07T13:18:00Z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